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CA2CA1" w14:textId="77777777" w:rsidR="00BE2F53" w:rsidRDefault="001A2DB7" w:rsidP="006E01E1">
      <w:pPr>
        <w:pStyle w:val="Heading1"/>
      </w:pPr>
      <w:bookmarkStart w:id="0" w:name="_Toc394504362"/>
      <w:r w:rsidRPr="005D7246">
        <w:t>Future Drought Fund</w:t>
      </w:r>
      <w:bookmarkEnd w:id="0"/>
      <w:r w:rsidRPr="00624853">
        <w:br/>
      </w:r>
      <w:r w:rsidR="00DE4A05" w:rsidRPr="00DE4A05">
        <w:t>Extension and Adoption of Drought Resilience Farming Practices Grants Program</w:t>
      </w:r>
      <w:r w:rsidR="003921D1">
        <w:t xml:space="preserve"> </w:t>
      </w:r>
      <w:r>
        <w:br/>
        <w:t>Grant Opportunity 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547AB5" w14:paraId="72C85BCC" w14:textId="77777777" w:rsidTr="00547A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4B1EE279" w14:textId="77777777" w:rsidR="00BE2F53" w:rsidRPr="0004098F" w:rsidRDefault="001A2DB7" w:rsidP="002410B6">
            <w:pPr>
              <w:rPr>
                <w:color w:val="264F90"/>
              </w:rPr>
            </w:pPr>
            <w:r w:rsidRPr="0004098F">
              <w:rPr>
                <w:color w:val="264F90"/>
              </w:rPr>
              <w:t>Opening date:</w:t>
            </w:r>
          </w:p>
        </w:tc>
        <w:tc>
          <w:tcPr>
            <w:tcW w:w="5670" w:type="dxa"/>
          </w:tcPr>
          <w:p w14:paraId="7AE30875" w14:textId="1DB5FEDD" w:rsidR="00BE2F53" w:rsidRPr="00786192" w:rsidRDefault="005263F6" w:rsidP="002410B6">
            <w:pPr>
              <w:cnfStyle w:val="100000000000" w:firstRow="1" w:lastRow="0" w:firstColumn="0" w:lastColumn="0" w:oddVBand="0" w:evenVBand="0" w:oddHBand="0" w:evenHBand="0" w:firstRowFirstColumn="0" w:firstRowLastColumn="0" w:lastRowFirstColumn="0" w:lastRowLastColumn="0"/>
              <w:rPr>
                <w:b w:val="0"/>
              </w:rPr>
            </w:pPr>
            <w:r>
              <w:t>11</w:t>
            </w:r>
            <w:r w:rsidR="00D439AF">
              <w:t xml:space="preserve"> November</w:t>
            </w:r>
            <w:r w:rsidR="001A2DB7" w:rsidRPr="00786192">
              <w:t xml:space="preserve"> 2022</w:t>
            </w:r>
          </w:p>
        </w:tc>
      </w:tr>
      <w:tr w:rsidR="00547AB5" w14:paraId="752B4E6E" w14:textId="77777777" w:rsidTr="00547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B76A583" w14:textId="77777777" w:rsidR="00BE2F53" w:rsidRPr="0004098F" w:rsidRDefault="001A2DB7" w:rsidP="002410B6">
            <w:pPr>
              <w:rPr>
                <w:color w:val="264F90"/>
              </w:rPr>
            </w:pPr>
            <w:r w:rsidRPr="0004098F">
              <w:rPr>
                <w:color w:val="264F90"/>
              </w:rPr>
              <w:t>Closing date and time:</w:t>
            </w:r>
          </w:p>
        </w:tc>
        <w:tc>
          <w:tcPr>
            <w:tcW w:w="5670" w:type="dxa"/>
            <w:shd w:val="clear" w:color="auto" w:fill="auto"/>
          </w:tcPr>
          <w:p w14:paraId="61B84491" w14:textId="77777777" w:rsidR="00BE2F53" w:rsidRPr="00F65C53" w:rsidRDefault="001A2DB7" w:rsidP="003921D1">
            <w:pPr>
              <w:cnfStyle w:val="000000100000" w:firstRow="0" w:lastRow="0" w:firstColumn="0" w:lastColumn="0" w:oddVBand="0" w:evenVBand="0" w:oddHBand="1" w:evenHBand="0" w:firstRowFirstColumn="0" w:firstRowLastColumn="0" w:lastRowFirstColumn="0" w:lastRowLastColumn="0"/>
            </w:pPr>
            <w:r w:rsidRPr="005E5750">
              <w:t>9</w:t>
            </w:r>
            <w:r w:rsidR="009D1831" w:rsidRPr="005E5750">
              <w:t>:</w:t>
            </w:r>
            <w:r w:rsidRPr="005E5750">
              <w:t>00</w:t>
            </w:r>
            <w:r w:rsidR="009D1831" w:rsidRPr="005E5750">
              <w:t xml:space="preserve"> </w:t>
            </w:r>
            <w:r w:rsidR="005E5750" w:rsidRPr="005E5750">
              <w:t>pm</w:t>
            </w:r>
            <w:r w:rsidRPr="005E5750">
              <w:t xml:space="preserve"> </w:t>
            </w:r>
            <w:r w:rsidRPr="004D3030">
              <w:t xml:space="preserve">AEDT </w:t>
            </w:r>
            <w:r w:rsidRPr="005E5750">
              <w:t xml:space="preserve">on </w:t>
            </w:r>
            <w:r w:rsidR="00D439AF" w:rsidRPr="00D439AF">
              <w:t>9 January 2023</w:t>
            </w:r>
          </w:p>
        </w:tc>
      </w:tr>
      <w:tr w:rsidR="00547AB5" w14:paraId="6A086611" w14:textId="77777777" w:rsidTr="00547AB5">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96CD769" w14:textId="77777777" w:rsidR="00BE2F53" w:rsidRPr="0004098F" w:rsidRDefault="001A2DB7" w:rsidP="002410B6">
            <w:pPr>
              <w:rPr>
                <w:color w:val="264F90"/>
              </w:rPr>
            </w:pPr>
            <w:r w:rsidRPr="0004098F">
              <w:rPr>
                <w:color w:val="264F90"/>
              </w:rPr>
              <w:t>Commonwealth policy entity:</w:t>
            </w:r>
          </w:p>
        </w:tc>
        <w:tc>
          <w:tcPr>
            <w:tcW w:w="5670" w:type="dxa"/>
            <w:shd w:val="clear" w:color="auto" w:fill="auto"/>
          </w:tcPr>
          <w:p w14:paraId="7F909DF3" w14:textId="77777777" w:rsidR="00BE2F53" w:rsidRPr="00F65C53" w:rsidRDefault="001A2DB7" w:rsidP="002410B6">
            <w:pPr>
              <w:cnfStyle w:val="000000000000" w:firstRow="0" w:lastRow="0" w:firstColumn="0" w:lastColumn="0" w:oddVBand="0" w:evenVBand="0" w:oddHBand="0" w:evenHBand="0" w:firstRowFirstColumn="0" w:firstRowLastColumn="0" w:lastRowFirstColumn="0" w:lastRowLastColumn="0"/>
            </w:pPr>
            <w:r w:rsidRPr="004D3030">
              <w:t>Department of Agriculture, Fisheries and Forestry</w:t>
            </w:r>
          </w:p>
        </w:tc>
      </w:tr>
      <w:tr w:rsidR="00547AB5" w14:paraId="269480B6" w14:textId="77777777" w:rsidTr="00547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F407E81" w14:textId="77777777" w:rsidR="00BE2F53" w:rsidRPr="0004098F" w:rsidRDefault="001A2DB7" w:rsidP="002410B6">
            <w:pPr>
              <w:rPr>
                <w:color w:val="264F90"/>
              </w:rPr>
            </w:pPr>
            <w:r>
              <w:rPr>
                <w:color w:val="264F90"/>
              </w:rPr>
              <w:t>Administering e</w:t>
            </w:r>
            <w:r w:rsidRPr="0004098F">
              <w:rPr>
                <w:color w:val="264F90"/>
              </w:rPr>
              <w:t>ntit</w:t>
            </w:r>
            <w:r>
              <w:rPr>
                <w:color w:val="264F90"/>
              </w:rPr>
              <w:t>y</w:t>
            </w:r>
            <w:r w:rsidR="009D1831">
              <w:rPr>
                <w:color w:val="264F90"/>
              </w:rPr>
              <w:t>:</w:t>
            </w:r>
          </w:p>
        </w:tc>
        <w:tc>
          <w:tcPr>
            <w:tcW w:w="5670" w:type="dxa"/>
            <w:shd w:val="clear" w:color="auto" w:fill="auto"/>
          </w:tcPr>
          <w:p w14:paraId="4841FD05" w14:textId="77777777" w:rsidR="00BE2F53" w:rsidRDefault="001A2DB7" w:rsidP="002410B6">
            <w:pPr>
              <w:cnfStyle w:val="000000100000" w:firstRow="0" w:lastRow="0" w:firstColumn="0" w:lastColumn="0" w:oddVBand="0" w:evenVBand="0" w:oddHBand="1" w:evenHBand="0" w:firstRowFirstColumn="0" w:firstRowLastColumn="0" w:lastRowFirstColumn="0" w:lastRowLastColumn="0"/>
            </w:pPr>
            <w:r>
              <w:t>Community Grants Hub</w:t>
            </w:r>
          </w:p>
        </w:tc>
      </w:tr>
      <w:tr w:rsidR="00547AB5" w14:paraId="74D92D2F" w14:textId="77777777" w:rsidTr="00547AB5">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A1A7C11" w14:textId="77777777" w:rsidR="00BE2F53" w:rsidRPr="0004098F" w:rsidRDefault="001A2DB7" w:rsidP="002410B6">
            <w:pPr>
              <w:rPr>
                <w:color w:val="264F90"/>
              </w:rPr>
            </w:pPr>
            <w:r w:rsidRPr="0004098F">
              <w:rPr>
                <w:color w:val="264F90"/>
              </w:rPr>
              <w:t>Enquiries:</w:t>
            </w:r>
          </w:p>
        </w:tc>
        <w:tc>
          <w:tcPr>
            <w:tcW w:w="5670" w:type="dxa"/>
            <w:shd w:val="clear" w:color="auto" w:fill="auto"/>
          </w:tcPr>
          <w:p w14:paraId="5516699F" w14:textId="77777777" w:rsidR="00BE2F53" w:rsidRPr="006254DA" w:rsidRDefault="001A2DB7" w:rsidP="002410B6">
            <w:pPr>
              <w:cnfStyle w:val="000000000000" w:firstRow="0" w:lastRow="0" w:firstColumn="0" w:lastColumn="0" w:oddVBand="0" w:evenVBand="0" w:oddHBand="0" w:evenHBand="0" w:firstRowFirstColumn="0" w:firstRowLastColumn="0" w:lastRowFirstColumn="0" w:lastRowLastColumn="0"/>
            </w:pPr>
            <w:r w:rsidRPr="006254DA">
              <w:t>If you have any questions, contact</w:t>
            </w:r>
          </w:p>
          <w:p w14:paraId="57DEE39C" w14:textId="77777777" w:rsidR="00BE2F53" w:rsidRPr="006254DA" w:rsidRDefault="001A2DB7" w:rsidP="002410B6">
            <w:pPr>
              <w:cnfStyle w:val="000000000000" w:firstRow="0" w:lastRow="0" w:firstColumn="0" w:lastColumn="0" w:oddVBand="0" w:evenVBand="0" w:oddHBand="0" w:evenHBand="0" w:firstRowFirstColumn="0" w:firstRowLastColumn="0" w:lastRowFirstColumn="0" w:lastRowLastColumn="0"/>
            </w:pPr>
            <w:r w:rsidRPr="006254DA">
              <w:t>Community Grants Hub</w:t>
            </w:r>
          </w:p>
          <w:p w14:paraId="1CCEB243" w14:textId="77777777" w:rsidR="00BE2F53" w:rsidRPr="006254DA" w:rsidRDefault="001A2DB7" w:rsidP="002410B6">
            <w:pPr>
              <w:cnfStyle w:val="000000000000" w:firstRow="0" w:lastRow="0" w:firstColumn="0" w:lastColumn="0" w:oddVBand="0" w:evenVBand="0" w:oddHBand="0" w:evenHBand="0" w:firstRowFirstColumn="0" w:firstRowLastColumn="0" w:lastRowFirstColumn="0" w:lastRowLastColumn="0"/>
            </w:pPr>
            <w:r w:rsidRPr="006254DA">
              <w:t>Phone: 1800 020 283</w:t>
            </w:r>
            <w:r w:rsidR="004A4DE6" w:rsidRPr="006254DA">
              <w:t xml:space="preserve"> (option 1)</w:t>
            </w:r>
          </w:p>
          <w:p w14:paraId="40997EF8" w14:textId="77777777" w:rsidR="00BE2F53" w:rsidRPr="006254DA" w:rsidRDefault="001A2DB7" w:rsidP="002410B6">
            <w:pPr>
              <w:cnfStyle w:val="000000000000" w:firstRow="0" w:lastRow="0" w:firstColumn="0" w:lastColumn="0" w:oddVBand="0" w:evenVBand="0" w:oddHBand="0" w:evenHBand="0" w:firstRowFirstColumn="0" w:firstRowLastColumn="0" w:lastRowFirstColumn="0" w:lastRowLastColumn="0"/>
            </w:pPr>
            <w:r w:rsidRPr="006254DA">
              <w:t>Email: support@communitygrants.gov.au</w:t>
            </w:r>
          </w:p>
          <w:p w14:paraId="5BA8C6A2" w14:textId="562142D2" w:rsidR="00BE2F53" w:rsidRPr="006254DA" w:rsidRDefault="001A2DB7" w:rsidP="0001078B">
            <w:pPr>
              <w:cnfStyle w:val="000000000000" w:firstRow="0" w:lastRow="0" w:firstColumn="0" w:lastColumn="0" w:oddVBand="0" w:evenVBand="0" w:oddHBand="0" w:evenHBand="0" w:firstRowFirstColumn="0" w:firstRowLastColumn="0" w:lastRowFirstColumn="0" w:lastRowLastColumn="0"/>
            </w:pPr>
            <w:r w:rsidRPr="006254DA">
              <w:t>Questions should be sent no later than 5</w:t>
            </w:r>
            <w:r w:rsidR="009D1831" w:rsidRPr="006254DA">
              <w:t>:</w:t>
            </w:r>
            <w:r w:rsidRPr="006254DA">
              <w:rPr>
                <w:color w:val="000000" w:themeColor="text1"/>
              </w:rPr>
              <w:t>00</w:t>
            </w:r>
            <w:r w:rsidR="009D1831" w:rsidRPr="006254DA">
              <w:rPr>
                <w:color w:val="000000" w:themeColor="text1"/>
              </w:rPr>
              <w:t xml:space="preserve"> </w:t>
            </w:r>
            <w:r w:rsidR="005E5750" w:rsidRPr="006254DA">
              <w:rPr>
                <w:color w:val="000000" w:themeColor="text1"/>
              </w:rPr>
              <w:t>pm</w:t>
            </w:r>
            <w:r w:rsidRPr="006254DA">
              <w:rPr>
                <w:color w:val="000000" w:themeColor="text1"/>
              </w:rPr>
              <w:t xml:space="preserve"> AEDT on </w:t>
            </w:r>
            <w:r w:rsidR="00BC60AB" w:rsidRPr="006254DA">
              <w:rPr>
                <w:color w:val="000000" w:themeColor="text1"/>
              </w:rPr>
              <w:t>22</w:t>
            </w:r>
            <w:r w:rsidR="00BC60AB">
              <w:rPr>
                <w:color w:val="000000" w:themeColor="text1"/>
              </w:rPr>
              <w:t> </w:t>
            </w:r>
            <w:r w:rsidR="00871249" w:rsidRPr="006254DA">
              <w:rPr>
                <w:color w:val="000000" w:themeColor="text1"/>
              </w:rPr>
              <w:t>December</w:t>
            </w:r>
            <w:r w:rsidR="00B15EEF" w:rsidRPr="006254DA">
              <w:rPr>
                <w:color w:val="000000" w:themeColor="text1"/>
              </w:rPr>
              <w:t xml:space="preserve"> </w:t>
            </w:r>
            <w:r w:rsidR="003921D1" w:rsidRPr="006254DA">
              <w:rPr>
                <w:color w:val="000000" w:themeColor="text1"/>
              </w:rPr>
              <w:t>202</w:t>
            </w:r>
            <w:r w:rsidR="0001078B">
              <w:rPr>
                <w:color w:val="000000" w:themeColor="text1"/>
              </w:rPr>
              <w:t>2</w:t>
            </w:r>
          </w:p>
        </w:tc>
      </w:tr>
      <w:tr w:rsidR="00547AB5" w14:paraId="581E2F74" w14:textId="77777777" w:rsidTr="00547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AA75956" w14:textId="77777777" w:rsidR="00BE2F53" w:rsidRPr="0004098F" w:rsidRDefault="001A2DB7" w:rsidP="002410B6">
            <w:pPr>
              <w:rPr>
                <w:color w:val="264F90"/>
              </w:rPr>
            </w:pPr>
            <w:r w:rsidRPr="0004098F">
              <w:rPr>
                <w:color w:val="264F90"/>
              </w:rPr>
              <w:t>Date guidelines released:</w:t>
            </w:r>
          </w:p>
        </w:tc>
        <w:tc>
          <w:tcPr>
            <w:tcW w:w="5670" w:type="dxa"/>
            <w:shd w:val="clear" w:color="auto" w:fill="auto"/>
          </w:tcPr>
          <w:p w14:paraId="111B1C6D" w14:textId="360B3C3D" w:rsidR="00BE2F53" w:rsidRPr="003921D1" w:rsidRDefault="005263F6" w:rsidP="002410B6">
            <w:pPr>
              <w:cnfStyle w:val="000000100000" w:firstRow="0" w:lastRow="0" w:firstColumn="0" w:lastColumn="0" w:oddVBand="0" w:evenVBand="0" w:oddHBand="1" w:evenHBand="0" w:firstRowFirstColumn="0" w:firstRowLastColumn="0" w:lastRowFirstColumn="0" w:lastRowLastColumn="0"/>
            </w:pPr>
            <w:r>
              <w:rPr>
                <w:bCs/>
              </w:rPr>
              <w:t>11</w:t>
            </w:r>
            <w:r w:rsidR="00B15EEF">
              <w:rPr>
                <w:bCs/>
              </w:rPr>
              <w:t xml:space="preserve"> November</w:t>
            </w:r>
            <w:r w:rsidR="001A2DB7" w:rsidRPr="00AA4834">
              <w:rPr>
                <w:bCs/>
              </w:rPr>
              <w:t xml:space="preserve"> 2022</w:t>
            </w:r>
          </w:p>
        </w:tc>
      </w:tr>
      <w:tr w:rsidR="00547AB5" w14:paraId="53889DC3" w14:textId="77777777" w:rsidTr="00547AB5">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90F5547" w14:textId="77777777" w:rsidR="00BE2F53" w:rsidRPr="0004098F" w:rsidRDefault="001A2DB7" w:rsidP="002410B6">
            <w:pPr>
              <w:rPr>
                <w:color w:val="264F90"/>
              </w:rPr>
            </w:pPr>
            <w:r w:rsidRPr="0004098F">
              <w:rPr>
                <w:color w:val="264F90"/>
              </w:rPr>
              <w:t>Type of grant opportunity:</w:t>
            </w:r>
          </w:p>
        </w:tc>
        <w:tc>
          <w:tcPr>
            <w:tcW w:w="5670" w:type="dxa"/>
            <w:shd w:val="clear" w:color="auto" w:fill="auto"/>
          </w:tcPr>
          <w:p w14:paraId="7C4739FD" w14:textId="77777777" w:rsidR="00BE2F53" w:rsidRPr="00F65C53" w:rsidRDefault="001A2DB7" w:rsidP="002410B6">
            <w:pPr>
              <w:cnfStyle w:val="000000000000" w:firstRow="0" w:lastRow="0" w:firstColumn="0" w:lastColumn="0" w:oddVBand="0" w:evenVBand="0" w:oddHBand="0" w:evenHBand="0" w:firstRowFirstColumn="0" w:firstRowLastColumn="0" w:lastRowFirstColumn="0" w:lastRowLastColumn="0"/>
            </w:pPr>
            <w:r w:rsidRPr="004D3030">
              <w:t>Open competitive</w:t>
            </w:r>
          </w:p>
        </w:tc>
      </w:tr>
    </w:tbl>
    <w:p w14:paraId="3B192F9C" w14:textId="77777777" w:rsidR="00BE2F53" w:rsidRDefault="001A2DB7" w:rsidP="00BE2F53">
      <w:pPr>
        <w:spacing w:before="0" w:after="0" w:line="240" w:lineRule="auto"/>
      </w:pPr>
      <w:r>
        <w:br w:type="page"/>
      </w:r>
    </w:p>
    <w:p w14:paraId="5044517B" w14:textId="77777777" w:rsidR="00BE2F53" w:rsidRDefault="001A2DB7" w:rsidP="006E01E1">
      <w:pPr>
        <w:pStyle w:val="TOCHeading"/>
      </w:pPr>
      <w:r>
        <w:lastRenderedPageBreak/>
        <w:t>Contents</w:t>
      </w:r>
    </w:p>
    <w:p w14:paraId="27CD026D" w14:textId="12A45AE4" w:rsidR="00D161CE" w:rsidRDefault="001A2DB7">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D161CE">
        <w:rPr>
          <w:noProof/>
        </w:rPr>
        <w:t>1</w:t>
      </w:r>
      <w:r w:rsidR="00D161CE">
        <w:rPr>
          <w:rFonts w:asciiTheme="minorHAnsi" w:eastAsiaTheme="minorEastAsia" w:hAnsiTheme="minorHAnsi" w:cstheme="minorBidi"/>
          <w:b w:val="0"/>
          <w:noProof/>
          <w:sz w:val="22"/>
          <w:lang w:val="en-AU" w:eastAsia="en-AU"/>
        </w:rPr>
        <w:tab/>
      </w:r>
      <w:r w:rsidR="00D161CE">
        <w:rPr>
          <w:noProof/>
        </w:rPr>
        <w:t>Future Drought Fund: Extension and Adoption of Drought Resilience Farming Practices Grants Program processes</w:t>
      </w:r>
      <w:r w:rsidR="00D161CE">
        <w:rPr>
          <w:noProof/>
        </w:rPr>
        <w:tab/>
      </w:r>
      <w:r w:rsidR="00D161CE">
        <w:rPr>
          <w:noProof/>
        </w:rPr>
        <w:fldChar w:fldCharType="begin"/>
      </w:r>
      <w:r w:rsidR="00D161CE">
        <w:rPr>
          <w:noProof/>
        </w:rPr>
        <w:instrText xml:space="preserve"> PAGEREF _Toc118364308 \h </w:instrText>
      </w:r>
      <w:r w:rsidR="00D161CE">
        <w:rPr>
          <w:noProof/>
        </w:rPr>
      </w:r>
      <w:r w:rsidR="00D161CE">
        <w:rPr>
          <w:noProof/>
        </w:rPr>
        <w:fldChar w:fldCharType="separate"/>
      </w:r>
      <w:r w:rsidR="00D161CE">
        <w:rPr>
          <w:noProof/>
        </w:rPr>
        <w:t>4</w:t>
      </w:r>
      <w:r w:rsidR="00D161CE">
        <w:rPr>
          <w:noProof/>
        </w:rPr>
        <w:fldChar w:fldCharType="end"/>
      </w:r>
    </w:p>
    <w:p w14:paraId="7EE2D02F" w14:textId="251A018B" w:rsidR="00D161CE" w:rsidRDefault="00D161CE">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_Toc118364309 \h </w:instrText>
      </w:r>
      <w:r>
        <w:rPr>
          <w:noProof/>
        </w:rPr>
      </w:r>
      <w:r>
        <w:rPr>
          <w:noProof/>
        </w:rPr>
        <w:fldChar w:fldCharType="separate"/>
      </w:r>
      <w:r>
        <w:rPr>
          <w:noProof/>
        </w:rPr>
        <w:t>5</w:t>
      </w:r>
      <w:r>
        <w:rPr>
          <w:noProof/>
        </w:rPr>
        <w:fldChar w:fldCharType="end"/>
      </w:r>
    </w:p>
    <w:p w14:paraId="5E598AF1" w14:textId="7D21E39A" w:rsidR="00D161CE" w:rsidRDefault="00D161CE">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grants program</w:t>
      </w:r>
      <w:r>
        <w:rPr>
          <w:noProof/>
        </w:rPr>
        <w:tab/>
      </w:r>
      <w:r>
        <w:rPr>
          <w:noProof/>
        </w:rPr>
        <w:fldChar w:fldCharType="begin"/>
      </w:r>
      <w:r>
        <w:rPr>
          <w:noProof/>
        </w:rPr>
        <w:instrText xml:space="preserve"> PAGEREF _Toc118364310 \h </w:instrText>
      </w:r>
      <w:r>
        <w:rPr>
          <w:noProof/>
        </w:rPr>
      </w:r>
      <w:r>
        <w:rPr>
          <w:noProof/>
        </w:rPr>
        <w:fldChar w:fldCharType="separate"/>
      </w:r>
      <w:r>
        <w:rPr>
          <w:noProof/>
        </w:rPr>
        <w:t>5</w:t>
      </w:r>
      <w:r>
        <w:rPr>
          <w:noProof/>
        </w:rPr>
        <w:fldChar w:fldCharType="end"/>
      </w:r>
    </w:p>
    <w:p w14:paraId="2C3420BC" w14:textId="533DF060" w:rsidR="00D161CE" w:rsidRDefault="00D161CE">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The Future Drought Fund</w:t>
      </w:r>
      <w:r>
        <w:rPr>
          <w:noProof/>
        </w:rPr>
        <w:tab/>
      </w:r>
      <w:r>
        <w:rPr>
          <w:noProof/>
        </w:rPr>
        <w:fldChar w:fldCharType="begin"/>
      </w:r>
      <w:r>
        <w:rPr>
          <w:noProof/>
        </w:rPr>
        <w:instrText xml:space="preserve"> PAGEREF _Toc118364311 \h </w:instrText>
      </w:r>
      <w:r>
        <w:rPr>
          <w:noProof/>
        </w:rPr>
      </w:r>
      <w:r>
        <w:rPr>
          <w:noProof/>
        </w:rPr>
        <w:fldChar w:fldCharType="separate"/>
      </w:r>
      <w:r>
        <w:rPr>
          <w:noProof/>
        </w:rPr>
        <w:t>5</w:t>
      </w:r>
      <w:r>
        <w:rPr>
          <w:noProof/>
        </w:rPr>
        <w:fldChar w:fldCharType="end"/>
      </w:r>
    </w:p>
    <w:p w14:paraId="66D89653" w14:textId="6717E2F0" w:rsidR="00D161CE" w:rsidRDefault="00D161CE">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About the Extension and Adoption of Drought Resilience Farming Practices Grants Program grant opportunity</w:t>
      </w:r>
      <w:r>
        <w:rPr>
          <w:noProof/>
        </w:rPr>
        <w:tab/>
      </w:r>
      <w:r>
        <w:rPr>
          <w:noProof/>
        </w:rPr>
        <w:fldChar w:fldCharType="begin"/>
      </w:r>
      <w:r>
        <w:rPr>
          <w:noProof/>
        </w:rPr>
        <w:instrText xml:space="preserve"> PAGEREF _Toc118364312 \h </w:instrText>
      </w:r>
      <w:r>
        <w:rPr>
          <w:noProof/>
        </w:rPr>
      </w:r>
      <w:r>
        <w:rPr>
          <w:noProof/>
        </w:rPr>
        <w:fldChar w:fldCharType="separate"/>
      </w:r>
      <w:r>
        <w:rPr>
          <w:noProof/>
        </w:rPr>
        <w:t>6</w:t>
      </w:r>
      <w:r>
        <w:rPr>
          <w:noProof/>
        </w:rPr>
        <w:fldChar w:fldCharType="end"/>
      </w:r>
    </w:p>
    <w:p w14:paraId="1E0BD9AD" w14:textId="524FB833" w:rsidR="00D161CE" w:rsidRDefault="00D161CE">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_Toc118364313 \h </w:instrText>
      </w:r>
      <w:r>
        <w:rPr>
          <w:noProof/>
        </w:rPr>
      </w:r>
      <w:r>
        <w:rPr>
          <w:noProof/>
        </w:rPr>
        <w:fldChar w:fldCharType="separate"/>
      </w:r>
      <w:r>
        <w:rPr>
          <w:noProof/>
        </w:rPr>
        <w:t>9</w:t>
      </w:r>
      <w:r>
        <w:rPr>
          <w:noProof/>
        </w:rPr>
        <w:fldChar w:fldCharType="end"/>
      </w:r>
    </w:p>
    <w:p w14:paraId="47AA8E6D" w14:textId="4978D091" w:rsidR="00D161CE" w:rsidRDefault="00D161CE">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_Toc118364314 \h </w:instrText>
      </w:r>
      <w:r>
        <w:rPr>
          <w:noProof/>
        </w:rPr>
      </w:r>
      <w:r>
        <w:rPr>
          <w:noProof/>
        </w:rPr>
        <w:fldChar w:fldCharType="separate"/>
      </w:r>
      <w:r>
        <w:rPr>
          <w:noProof/>
        </w:rPr>
        <w:t>9</w:t>
      </w:r>
      <w:r>
        <w:rPr>
          <w:noProof/>
        </w:rPr>
        <w:fldChar w:fldCharType="end"/>
      </w:r>
    </w:p>
    <w:p w14:paraId="7526B77F" w14:textId="61F07CD6" w:rsidR="00D161CE" w:rsidRDefault="00D161CE">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_Toc118364315 \h </w:instrText>
      </w:r>
      <w:r>
        <w:rPr>
          <w:noProof/>
        </w:rPr>
      </w:r>
      <w:r>
        <w:rPr>
          <w:noProof/>
        </w:rPr>
        <w:fldChar w:fldCharType="separate"/>
      </w:r>
      <w:r>
        <w:rPr>
          <w:noProof/>
        </w:rPr>
        <w:t>9</w:t>
      </w:r>
      <w:r>
        <w:rPr>
          <w:noProof/>
        </w:rPr>
        <w:fldChar w:fldCharType="end"/>
      </w:r>
    </w:p>
    <w:p w14:paraId="695A8369" w14:textId="30A07677" w:rsidR="00D161CE" w:rsidRDefault="00D161CE">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_Toc118364316 \h </w:instrText>
      </w:r>
      <w:r>
        <w:rPr>
          <w:noProof/>
        </w:rPr>
      </w:r>
      <w:r>
        <w:rPr>
          <w:noProof/>
        </w:rPr>
        <w:fldChar w:fldCharType="separate"/>
      </w:r>
      <w:r>
        <w:rPr>
          <w:noProof/>
        </w:rPr>
        <w:t>9</w:t>
      </w:r>
      <w:r>
        <w:rPr>
          <w:noProof/>
        </w:rPr>
        <w:fldChar w:fldCharType="end"/>
      </w:r>
    </w:p>
    <w:p w14:paraId="50705226" w14:textId="5DF183EC" w:rsidR="00D161CE" w:rsidRDefault="00D161CE">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_Toc118364317 \h </w:instrText>
      </w:r>
      <w:r>
        <w:rPr>
          <w:noProof/>
        </w:rPr>
      </w:r>
      <w:r>
        <w:rPr>
          <w:noProof/>
        </w:rPr>
        <w:fldChar w:fldCharType="separate"/>
      </w:r>
      <w:r>
        <w:rPr>
          <w:noProof/>
        </w:rPr>
        <w:t>10</w:t>
      </w:r>
      <w:r>
        <w:rPr>
          <w:noProof/>
        </w:rPr>
        <w:fldChar w:fldCharType="end"/>
      </w:r>
    </w:p>
    <w:p w14:paraId="000C5114" w14:textId="2B9249DE" w:rsidR="00D161CE" w:rsidRDefault="00D161CE">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_Toc118364318 \h </w:instrText>
      </w:r>
      <w:r>
        <w:rPr>
          <w:noProof/>
        </w:rPr>
      </w:r>
      <w:r>
        <w:rPr>
          <w:noProof/>
        </w:rPr>
        <w:fldChar w:fldCharType="separate"/>
      </w:r>
      <w:r>
        <w:rPr>
          <w:noProof/>
        </w:rPr>
        <w:t>11</w:t>
      </w:r>
      <w:r>
        <w:rPr>
          <w:noProof/>
        </w:rPr>
        <w:fldChar w:fldCharType="end"/>
      </w:r>
    </w:p>
    <w:p w14:paraId="738F1480" w14:textId="10723EAD" w:rsidR="00D161CE" w:rsidRDefault="00D161CE">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_Toc118364319 \h </w:instrText>
      </w:r>
      <w:r>
        <w:rPr>
          <w:noProof/>
        </w:rPr>
      </w:r>
      <w:r>
        <w:rPr>
          <w:noProof/>
        </w:rPr>
        <w:fldChar w:fldCharType="separate"/>
      </w:r>
      <w:r>
        <w:rPr>
          <w:noProof/>
        </w:rPr>
        <w:t>11</w:t>
      </w:r>
      <w:r>
        <w:rPr>
          <w:noProof/>
        </w:rPr>
        <w:fldChar w:fldCharType="end"/>
      </w:r>
    </w:p>
    <w:p w14:paraId="53126118" w14:textId="07513A2C" w:rsidR="00D161CE" w:rsidRDefault="00D161CE">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_Toc118364320 \h </w:instrText>
      </w:r>
      <w:r>
        <w:rPr>
          <w:noProof/>
        </w:rPr>
      </w:r>
      <w:r>
        <w:rPr>
          <w:noProof/>
        </w:rPr>
        <w:fldChar w:fldCharType="separate"/>
      </w:r>
      <w:r>
        <w:rPr>
          <w:noProof/>
        </w:rPr>
        <w:t>11</w:t>
      </w:r>
      <w:r>
        <w:rPr>
          <w:noProof/>
        </w:rPr>
        <w:fldChar w:fldCharType="end"/>
      </w:r>
    </w:p>
    <w:p w14:paraId="0323C13F" w14:textId="4FFF7B18" w:rsidR="00D161CE" w:rsidRDefault="00D161CE">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_Toc118364321 \h </w:instrText>
      </w:r>
      <w:r>
        <w:rPr>
          <w:noProof/>
        </w:rPr>
      </w:r>
      <w:r>
        <w:rPr>
          <w:noProof/>
        </w:rPr>
        <w:fldChar w:fldCharType="separate"/>
      </w:r>
      <w:r>
        <w:rPr>
          <w:noProof/>
        </w:rPr>
        <w:t>11</w:t>
      </w:r>
      <w:r>
        <w:rPr>
          <w:noProof/>
        </w:rPr>
        <w:fldChar w:fldCharType="end"/>
      </w:r>
    </w:p>
    <w:p w14:paraId="0DB9341B" w14:textId="2BF61502" w:rsidR="00D161CE" w:rsidRDefault="00D161CE">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_Toc118364322 \h </w:instrText>
      </w:r>
      <w:r>
        <w:rPr>
          <w:noProof/>
        </w:rPr>
      </w:r>
      <w:r>
        <w:rPr>
          <w:noProof/>
        </w:rPr>
        <w:fldChar w:fldCharType="separate"/>
      </w:r>
      <w:r>
        <w:rPr>
          <w:noProof/>
        </w:rPr>
        <w:t>12</w:t>
      </w:r>
      <w:r>
        <w:rPr>
          <w:noProof/>
        </w:rPr>
        <w:fldChar w:fldCharType="end"/>
      </w:r>
    </w:p>
    <w:p w14:paraId="1510955A" w14:textId="1C3CE0E3" w:rsidR="00D161CE" w:rsidRDefault="00D161CE">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_Toc118364323 \h </w:instrText>
      </w:r>
      <w:r>
        <w:rPr>
          <w:noProof/>
        </w:rPr>
      </w:r>
      <w:r>
        <w:rPr>
          <w:noProof/>
        </w:rPr>
        <w:fldChar w:fldCharType="separate"/>
      </w:r>
      <w:r>
        <w:rPr>
          <w:noProof/>
        </w:rPr>
        <w:t>12</w:t>
      </w:r>
      <w:r>
        <w:rPr>
          <w:noProof/>
        </w:rPr>
        <w:fldChar w:fldCharType="end"/>
      </w:r>
    </w:p>
    <w:p w14:paraId="383E6840" w14:textId="3D396FEC" w:rsidR="00D161CE" w:rsidRDefault="00D161CE">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_Toc118364324 \h </w:instrText>
      </w:r>
      <w:r>
        <w:rPr>
          <w:noProof/>
        </w:rPr>
      </w:r>
      <w:r>
        <w:rPr>
          <w:noProof/>
        </w:rPr>
        <w:fldChar w:fldCharType="separate"/>
      </w:r>
      <w:r>
        <w:rPr>
          <w:noProof/>
        </w:rPr>
        <w:t>13</w:t>
      </w:r>
      <w:r>
        <w:rPr>
          <w:noProof/>
        </w:rPr>
        <w:fldChar w:fldCharType="end"/>
      </w:r>
    </w:p>
    <w:p w14:paraId="4D322ED3" w14:textId="33B13D4C" w:rsidR="00D161CE" w:rsidRDefault="00D161CE">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_Toc118364325 \h </w:instrText>
      </w:r>
      <w:r>
        <w:rPr>
          <w:noProof/>
        </w:rPr>
      </w:r>
      <w:r>
        <w:rPr>
          <w:noProof/>
        </w:rPr>
        <w:fldChar w:fldCharType="separate"/>
      </w:r>
      <w:r>
        <w:rPr>
          <w:noProof/>
        </w:rPr>
        <w:t>15</w:t>
      </w:r>
      <w:r>
        <w:rPr>
          <w:noProof/>
        </w:rPr>
        <w:fldChar w:fldCharType="end"/>
      </w:r>
    </w:p>
    <w:p w14:paraId="193B2ABF" w14:textId="6649EB30" w:rsidR="00D161CE" w:rsidRDefault="00D161CE">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_Toc118364326 \h </w:instrText>
      </w:r>
      <w:r>
        <w:rPr>
          <w:noProof/>
        </w:rPr>
      </w:r>
      <w:r>
        <w:rPr>
          <w:noProof/>
        </w:rPr>
        <w:fldChar w:fldCharType="separate"/>
      </w:r>
      <w:r>
        <w:rPr>
          <w:noProof/>
        </w:rPr>
        <w:t>17</w:t>
      </w:r>
      <w:r>
        <w:rPr>
          <w:noProof/>
        </w:rPr>
        <w:fldChar w:fldCharType="end"/>
      </w:r>
    </w:p>
    <w:p w14:paraId="0DE3AFEA" w14:textId="2EBB31A4" w:rsidR="00D161CE" w:rsidRDefault="00D161CE">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_Toc118364327 \h </w:instrText>
      </w:r>
      <w:r>
        <w:rPr>
          <w:noProof/>
        </w:rPr>
      </w:r>
      <w:r>
        <w:rPr>
          <w:noProof/>
        </w:rPr>
        <w:fldChar w:fldCharType="separate"/>
      </w:r>
      <w:r>
        <w:rPr>
          <w:noProof/>
        </w:rPr>
        <w:t>18</w:t>
      </w:r>
      <w:r>
        <w:rPr>
          <w:noProof/>
        </w:rPr>
        <w:fldChar w:fldCharType="end"/>
      </w:r>
    </w:p>
    <w:p w14:paraId="72E06544" w14:textId="48224CD5" w:rsidR="00D161CE" w:rsidRDefault="00D161CE">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_Toc118364328 \h </w:instrText>
      </w:r>
      <w:r>
        <w:rPr>
          <w:noProof/>
        </w:rPr>
      </w:r>
      <w:r>
        <w:rPr>
          <w:noProof/>
        </w:rPr>
        <w:fldChar w:fldCharType="separate"/>
      </w:r>
      <w:r>
        <w:rPr>
          <w:noProof/>
        </w:rPr>
        <w:t>18</w:t>
      </w:r>
      <w:r>
        <w:rPr>
          <w:noProof/>
        </w:rPr>
        <w:fldChar w:fldCharType="end"/>
      </w:r>
    </w:p>
    <w:p w14:paraId="2599E9ED" w14:textId="28D0EF59" w:rsidR="00D161CE" w:rsidRDefault="00D161CE">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_Toc118364329 \h </w:instrText>
      </w:r>
      <w:r>
        <w:rPr>
          <w:noProof/>
        </w:rPr>
      </w:r>
      <w:r>
        <w:rPr>
          <w:noProof/>
        </w:rPr>
        <w:fldChar w:fldCharType="separate"/>
      </w:r>
      <w:r>
        <w:rPr>
          <w:noProof/>
        </w:rPr>
        <w:t>19</w:t>
      </w:r>
      <w:r>
        <w:rPr>
          <w:noProof/>
        </w:rPr>
        <w:fldChar w:fldCharType="end"/>
      </w:r>
    </w:p>
    <w:p w14:paraId="1CAFE544" w14:textId="36262CF1" w:rsidR="00D161CE" w:rsidRDefault="00D161CE">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_Toc118364330 \h </w:instrText>
      </w:r>
      <w:r>
        <w:rPr>
          <w:noProof/>
        </w:rPr>
      </w:r>
      <w:r>
        <w:rPr>
          <w:noProof/>
        </w:rPr>
        <w:fldChar w:fldCharType="separate"/>
      </w:r>
      <w:r>
        <w:rPr>
          <w:noProof/>
        </w:rPr>
        <w:t>19</w:t>
      </w:r>
      <w:r>
        <w:rPr>
          <w:noProof/>
        </w:rPr>
        <w:fldChar w:fldCharType="end"/>
      </w:r>
    </w:p>
    <w:p w14:paraId="22FB3613" w14:textId="125A0F7B" w:rsidR="00D161CE" w:rsidRDefault="00D161CE">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_Toc118364331 \h </w:instrText>
      </w:r>
      <w:r>
        <w:rPr>
          <w:noProof/>
        </w:rPr>
      </w:r>
      <w:r>
        <w:rPr>
          <w:noProof/>
        </w:rPr>
        <w:fldChar w:fldCharType="separate"/>
      </w:r>
      <w:r>
        <w:rPr>
          <w:noProof/>
        </w:rPr>
        <w:t>20</w:t>
      </w:r>
      <w:r>
        <w:rPr>
          <w:noProof/>
        </w:rPr>
        <w:fldChar w:fldCharType="end"/>
      </w:r>
    </w:p>
    <w:p w14:paraId="1A563E9D" w14:textId="2498AA5F" w:rsidR="00D161CE" w:rsidRDefault="00D161CE">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_Toc118364332 \h </w:instrText>
      </w:r>
      <w:r>
        <w:rPr>
          <w:noProof/>
        </w:rPr>
      </w:r>
      <w:r>
        <w:rPr>
          <w:noProof/>
        </w:rPr>
        <w:fldChar w:fldCharType="separate"/>
      </w:r>
      <w:r>
        <w:rPr>
          <w:noProof/>
        </w:rPr>
        <w:t>20</w:t>
      </w:r>
      <w:r>
        <w:rPr>
          <w:noProof/>
        </w:rPr>
        <w:fldChar w:fldCharType="end"/>
      </w:r>
    </w:p>
    <w:p w14:paraId="79ACB9FD" w14:textId="156CD8F7" w:rsidR="00D161CE" w:rsidRDefault="00D161CE">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_Toc118364333 \h </w:instrText>
      </w:r>
      <w:r>
        <w:rPr>
          <w:noProof/>
        </w:rPr>
      </w:r>
      <w:r>
        <w:rPr>
          <w:noProof/>
        </w:rPr>
        <w:fldChar w:fldCharType="separate"/>
      </w:r>
      <w:r>
        <w:rPr>
          <w:noProof/>
        </w:rPr>
        <w:t>20</w:t>
      </w:r>
      <w:r>
        <w:rPr>
          <w:noProof/>
        </w:rPr>
        <w:fldChar w:fldCharType="end"/>
      </w:r>
    </w:p>
    <w:p w14:paraId="72681E83" w14:textId="32A1AAA4" w:rsidR="00D161CE" w:rsidRDefault="00D161CE">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_Toc118364334 \h </w:instrText>
      </w:r>
      <w:r>
        <w:rPr>
          <w:noProof/>
        </w:rPr>
      </w:r>
      <w:r>
        <w:rPr>
          <w:noProof/>
        </w:rPr>
        <w:fldChar w:fldCharType="separate"/>
      </w:r>
      <w:r>
        <w:rPr>
          <w:noProof/>
        </w:rPr>
        <w:t>21</w:t>
      </w:r>
      <w:r>
        <w:rPr>
          <w:noProof/>
        </w:rPr>
        <w:fldChar w:fldCharType="end"/>
      </w:r>
    </w:p>
    <w:p w14:paraId="1F676E52" w14:textId="7C21EE87" w:rsidR="00D161CE" w:rsidRDefault="00D161CE">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_Toc118364335 \h </w:instrText>
      </w:r>
      <w:r>
        <w:rPr>
          <w:noProof/>
        </w:rPr>
      </w:r>
      <w:r>
        <w:rPr>
          <w:noProof/>
        </w:rPr>
        <w:fldChar w:fldCharType="separate"/>
      </w:r>
      <w:r>
        <w:rPr>
          <w:noProof/>
        </w:rPr>
        <w:t>21</w:t>
      </w:r>
      <w:r>
        <w:rPr>
          <w:noProof/>
        </w:rPr>
        <w:fldChar w:fldCharType="end"/>
      </w:r>
    </w:p>
    <w:p w14:paraId="5DFFF476" w14:textId="5F108553" w:rsidR="00D161CE" w:rsidRDefault="00D161CE">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_Toc118364336 \h </w:instrText>
      </w:r>
      <w:r>
        <w:rPr>
          <w:noProof/>
        </w:rPr>
      </w:r>
      <w:r>
        <w:rPr>
          <w:noProof/>
        </w:rPr>
        <w:fldChar w:fldCharType="separate"/>
      </w:r>
      <w:r>
        <w:rPr>
          <w:noProof/>
        </w:rPr>
        <w:t>21</w:t>
      </w:r>
      <w:r>
        <w:rPr>
          <w:noProof/>
        </w:rPr>
        <w:fldChar w:fldCharType="end"/>
      </w:r>
    </w:p>
    <w:p w14:paraId="3F52474E" w14:textId="3D412AAF" w:rsidR="00D161CE" w:rsidRDefault="00D161CE">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_Toc118364337 \h </w:instrText>
      </w:r>
      <w:r>
        <w:rPr>
          <w:noProof/>
        </w:rPr>
      </w:r>
      <w:r>
        <w:rPr>
          <w:noProof/>
        </w:rPr>
        <w:fldChar w:fldCharType="separate"/>
      </w:r>
      <w:r>
        <w:rPr>
          <w:noProof/>
        </w:rPr>
        <w:t>21</w:t>
      </w:r>
      <w:r>
        <w:rPr>
          <w:noProof/>
        </w:rPr>
        <w:fldChar w:fldCharType="end"/>
      </w:r>
    </w:p>
    <w:p w14:paraId="52865F84" w14:textId="7F93F9EB" w:rsidR="00D161CE" w:rsidRDefault="00D161CE">
      <w:pPr>
        <w:pStyle w:val="TOC3"/>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_Toc118364338 \h </w:instrText>
      </w:r>
      <w:r>
        <w:rPr>
          <w:noProof/>
        </w:rPr>
      </w:r>
      <w:r>
        <w:rPr>
          <w:noProof/>
        </w:rPr>
        <w:fldChar w:fldCharType="separate"/>
      </w:r>
      <w:r>
        <w:rPr>
          <w:noProof/>
        </w:rPr>
        <w:t>21</w:t>
      </w:r>
      <w:r>
        <w:rPr>
          <w:noProof/>
        </w:rPr>
        <w:fldChar w:fldCharType="end"/>
      </w:r>
    </w:p>
    <w:p w14:paraId="080B1F2D" w14:textId="5BA96C52" w:rsidR="00D161CE" w:rsidRDefault="00D161CE">
      <w:pPr>
        <w:pStyle w:val="TOC3"/>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_Toc118364339 \h </w:instrText>
      </w:r>
      <w:r>
        <w:rPr>
          <w:noProof/>
        </w:rPr>
      </w:r>
      <w:r>
        <w:rPr>
          <w:noProof/>
        </w:rPr>
        <w:fldChar w:fldCharType="separate"/>
      </w:r>
      <w:r>
        <w:rPr>
          <w:noProof/>
        </w:rPr>
        <w:t>22</w:t>
      </w:r>
      <w:r>
        <w:rPr>
          <w:noProof/>
        </w:rPr>
        <w:fldChar w:fldCharType="end"/>
      </w:r>
    </w:p>
    <w:p w14:paraId="2DB7BB1E" w14:textId="67284F8D" w:rsidR="00D161CE" w:rsidRDefault="00D161CE">
      <w:pPr>
        <w:pStyle w:val="TOC3"/>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_Toc118364340 \h </w:instrText>
      </w:r>
      <w:r>
        <w:rPr>
          <w:noProof/>
        </w:rPr>
      </w:r>
      <w:r>
        <w:rPr>
          <w:noProof/>
        </w:rPr>
        <w:fldChar w:fldCharType="separate"/>
      </w:r>
      <w:r>
        <w:rPr>
          <w:noProof/>
        </w:rPr>
        <w:t>23</w:t>
      </w:r>
      <w:r>
        <w:rPr>
          <w:noProof/>
        </w:rPr>
        <w:fldChar w:fldCharType="end"/>
      </w:r>
    </w:p>
    <w:p w14:paraId="7C924975" w14:textId="6512FBBA" w:rsidR="00D161CE" w:rsidRDefault="00D161CE">
      <w:pPr>
        <w:pStyle w:val="TOC3"/>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_Toc118364341 \h </w:instrText>
      </w:r>
      <w:r>
        <w:rPr>
          <w:noProof/>
        </w:rPr>
      </w:r>
      <w:r>
        <w:rPr>
          <w:noProof/>
        </w:rPr>
        <w:fldChar w:fldCharType="separate"/>
      </w:r>
      <w:r>
        <w:rPr>
          <w:noProof/>
        </w:rPr>
        <w:t>23</w:t>
      </w:r>
      <w:r>
        <w:rPr>
          <w:noProof/>
        </w:rPr>
        <w:fldChar w:fldCharType="end"/>
      </w:r>
    </w:p>
    <w:p w14:paraId="13190C5C" w14:textId="0708A4B0" w:rsidR="00D161CE" w:rsidRDefault="00D161CE">
      <w:pPr>
        <w:pStyle w:val="TOC3"/>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_Toc118364342 \h </w:instrText>
      </w:r>
      <w:r>
        <w:rPr>
          <w:noProof/>
        </w:rPr>
      </w:r>
      <w:r>
        <w:rPr>
          <w:noProof/>
        </w:rPr>
        <w:fldChar w:fldCharType="separate"/>
      </w:r>
      <w:r>
        <w:rPr>
          <w:noProof/>
        </w:rPr>
        <w:t>23</w:t>
      </w:r>
      <w:r>
        <w:rPr>
          <w:noProof/>
        </w:rPr>
        <w:fldChar w:fldCharType="end"/>
      </w:r>
    </w:p>
    <w:p w14:paraId="42FBECD4" w14:textId="6EA20E01" w:rsidR="00D161CE" w:rsidRDefault="00D161CE">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_Toc118364343 \h </w:instrText>
      </w:r>
      <w:r>
        <w:rPr>
          <w:noProof/>
        </w:rPr>
      </w:r>
      <w:r>
        <w:rPr>
          <w:noProof/>
        </w:rPr>
        <w:fldChar w:fldCharType="separate"/>
      </w:r>
      <w:r>
        <w:rPr>
          <w:noProof/>
        </w:rPr>
        <w:t>24</w:t>
      </w:r>
      <w:r>
        <w:rPr>
          <w:noProof/>
        </w:rPr>
        <w:fldChar w:fldCharType="end"/>
      </w:r>
    </w:p>
    <w:p w14:paraId="55B95ED3" w14:textId="04DB29D2" w:rsidR="00D161CE" w:rsidRDefault="00D161CE">
      <w:pPr>
        <w:pStyle w:val="TOC2"/>
        <w:rPr>
          <w:rFonts w:asciiTheme="minorHAnsi" w:eastAsiaTheme="minorEastAsia" w:hAnsiTheme="minorHAnsi" w:cstheme="minorBidi"/>
          <w:b w:val="0"/>
          <w:noProof/>
          <w:sz w:val="22"/>
          <w:lang w:val="en-AU" w:eastAsia="en-AU"/>
        </w:rPr>
      </w:pPr>
      <w:r>
        <w:rPr>
          <w:noProof/>
        </w:rPr>
        <w:lastRenderedPageBreak/>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_Toc118364344 \h </w:instrText>
      </w:r>
      <w:r>
        <w:rPr>
          <w:noProof/>
        </w:rPr>
      </w:r>
      <w:r>
        <w:rPr>
          <w:noProof/>
        </w:rPr>
        <w:fldChar w:fldCharType="separate"/>
      </w:r>
      <w:r>
        <w:rPr>
          <w:noProof/>
        </w:rPr>
        <w:t>24</w:t>
      </w:r>
      <w:r>
        <w:rPr>
          <w:noProof/>
        </w:rPr>
        <w:fldChar w:fldCharType="end"/>
      </w:r>
    </w:p>
    <w:p w14:paraId="4377AE60" w14:textId="6FBAA98D" w:rsidR="00D161CE" w:rsidRDefault="00D161CE">
      <w:pPr>
        <w:pStyle w:val="TOC3"/>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_Toc118364345 \h </w:instrText>
      </w:r>
      <w:r>
        <w:rPr>
          <w:noProof/>
        </w:rPr>
      </w:r>
      <w:r>
        <w:rPr>
          <w:noProof/>
        </w:rPr>
        <w:fldChar w:fldCharType="separate"/>
      </w:r>
      <w:r>
        <w:rPr>
          <w:noProof/>
        </w:rPr>
        <w:t>24</w:t>
      </w:r>
      <w:r>
        <w:rPr>
          <w:noProof/>
        </w:rPr>
        <w:fldChar w:fldCharType="end"/>
      </w:r>
    </w:p>
    <w:p w14:paraId="61697E07" w14:textId="2DD7DE0D" w:rsidR="00D161CE" w:rsidRDefault="00D161CE">
      <w:pPr>
        <w:pStyle w:val="TOC3"/>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_Toc118364346 \h </w:instrText>
      </w:r>
      <w:r>
        <w:rPr>
          <w:noProof/>
        </w:rPr>
      </w:r>
      <w:r>
        <w:rPr>
          <w:noProof/>
        </w:rPr>
        <w:fldChar w:fldCharType="separate"/>
      </w:r>
      <w:r>
        <w:rPr>
          <w:noProof/>
        </w:rPr>
        <w:t>24</w:t>
      </w:r>
      <w:r>
        <w:rPr>
          <w:noProof/>
        </w:rPr>
        <w:fldChar w:fldCharType="end"/>
      </w:r>
    </w:p>
    <w:p w14:paraId="2714B4A0" w14:textId="42E68335" w:rsidR="00D161CE" w:rsidRDefault="00D161CE">
      <w:pPr>
        <w:pStyle w:val="TOC3"/>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_Toc118364347 \h </w:instrText>
      </w:r>
      <w:r>
        <w:rPr>
          <w:noProof/>
        </w:rPr>
      </w:r>
      <w:r>
        <w:rPr>
          <w:noProof/>
        </w:rPr>
        <w:fldChar w:fldCharType="separate"/>
      </w:r>
      <w:r>
        <w:rPr>
          <w:noProof/>
        </w:rPr>
        <w:t>26</w:t>
      </w:r>
      <w:r>
        <w:rPr>
          <w:noProof/>
        </w:rPr>
        <w:fldChar w:fldCharType="end"/>
      </w:r>
    </w:p>
    <w:p w14:paraId="60622F0C" w14:textId="345F0513" w:rsidR="00D161CE" w:rsidRDefault="00D161CE">
      <w:pPr>
        <w:pStyle w:val="TOC3"/>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_Toc118364348 \h </w:instrText>
      </w:r>
      <w:r>
        <w:rPr>
          <w:noProof/>
        </w:rPr>
      </w:r>
      <w:r>
        <w:rPr>
          <w:noProof/>
        </w:rPr>
        <w:fldChar w:fldCharType="separate"/>
      </w:r>
      <w:r>
        <w:rPr>
          <w:noProof/>
        </w:rPr>
        <w:t>26</w:t>
      </w:r>
      <w:r>
        <w:rPr>
          <w:noProof/>
        </w:rPr>
        <w:fldChar w:fldCharType="end"/>
      </w:r>
    </w:p>
    <w:p w14:paraId="31B3BFCB" w14:textId="5D7196CE" w:rsidR="00D161CE" w:rsidRDefault="00D161CE">
      <w:pPr>
        <w:pStyle w:val="TOC3"/>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_Toc118364349 \h </w:instrText>
      </w:r>
      <w:r>
        <w:rPr>
          <w:noProof/>
        </w:rPr>
      </w:r>
      <w:r>
        <w:rPr>
          <w:noProof/>
        </w:rPr>
        <w:fldChar w:fldCharType="separate"/>
      </w:r>
      <w:r>
        <w:rPr>
          <w:noProof/>
        </w:rPr>
        <w:t>26</w:t>
      </w:r>
      <w:r>
        <w:rPr>
          <w:noProof/>
        </w:rPr>
        <w:fldChar w:fldCharType="end"/>
      </w:r>
    </w:p>
    <w:p w14:paraId="57D19FD1" w14:textId="4460B96D" w:rsidR="00D161CE" w:rsidRDefault="00D161CE">
      <w:pPr>
        <w:pStyle w:val="TOC3"/>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_Toc118364350 \h </w:instrText>
      </w:r>
      <w:r>
        <w:rPr>
          <w:noProof/>
        </w:rPr>
      </w:r>
      <w:r>
        <w:rPr>
          <w:noProof/>
        </w:rPr>
        <w:fldChar w:fldCharType="separate"/>
      </w:r>
      <w:r>
        <w:rPr>
          <w:noProof/>
        </w:rPr>
        <w:t>26</w:t>
      </w:r>
      <w:r>
        <w:rPr>
          <w:noProof/>
        </w:rPr>
        <w:fldChar w:fldCharType="end"/>
      </w:r>
    </w:p>
    <w:p w14:paraId="1FED034C" w14:textId="74CA7845" w:rsidR="00D161CE" w:rsidRDefault="00D161CE">
      <w:pPr>
        <w:pStyle w:val="TOC3"/>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_Toc118364351 \h </w:instrText>
      </w:r>
      <w:r>
        <w:rPr>
          <w:noProof/>
        </w:rPr>
      </w:r>
      <w:r>
        <w:rPr>
          <w:noProof/>
        </w:rPr>
        <w:fldChar w:fldCharType="separate"/>
      </w:r>
      <w:r>
        <w:rPr>
          <w:noProof/>
        </w:rPr>
        <w:t>26</w:t>
      </w:r>
      <w:r>
        <w:rPr>
          <w:noProof/>
        </w:rPr>
        <w:fldChar w:fldCharType="end"/>
      </w:r>
    </w:p>
    <w:p w14:paraId="62A44370" w14:textId="1E046B17" w:rsidR="00D161CE" w:rsidRDefault="00D161CE">
      <w:pPr>
        <w:pStyle w:val="TOC3"/>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_Toc118364352 \h </w:instrText>
      </w:r>
      <w:r>
        <w:rPr>
          <w:noProof/>
        </w:rPr>
      </w:r>
      <w:r>
        <w:rPr>
          <w:noProof/>
        </w:rPr>
        <w:fldChar w:fldCharType="separate"/>
      </w:r>
      <w:r>
        <w:rPr>
          <w:noProof/>
        </w:rPr>
        <w:t>27</w:t>
      </w:r>
      <w:r>
        <w:rPr>
          <w:noProof/>
        </w:rPr>
        <w:fldChar w:fldCharType="end"/>
      </w:r>
    </w:p>
    <w:p w14:paraId="52BC0ECE" w14:textId="4A185596" w:rsidR="00D161CE" w:rsidRDefault="00D161CE">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_Toc118364353 \h </w:instrText>
      </w:r>
      <w:r>
        <w:rPr>
          <w:noProof/>
        </w:rPr>
      </w:r>
      <w:r>
        <w:rPr>
          <w:noProof/>
        </w:rPr>
        <w:fldChar w:fldCharType="separate"/>
      </w:r>
      <w:r>
        <w:rPr>
          <w:noProof/>
        </w:rPr>
        <w:t>27</w:t>
      </w:r>
      <w:r>
        <w:rPr>
          <w:noProof/>
        </w:rPr>
        <w:fldChar w:fldCharType="end"/>
      </w:r>
    </w:p>
    <w:p w14:paraId="1390DCFD" w14:textId="59ACC31F" w:rsidR="00D161CE" w:rsidRDefault="00D161CE">
      <w:pPr>
        <w:pStyle w:val="TOC3"/>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_Toc118364354 \h </w:instrText>
      </w:r>
      <w:r>
        <w:rPr>
          <w:noProof/>
        </w:rPr>
      </w:r>
      <w:r>
        <w:rPr>
          <w:noProof/>
        </w:rPr>
        <w:fldChar w:fldCharType="separate"/>
      </w:r>
      <w:r>
        <w:rPr>
          <w:noProof/>
        </w:rPr>
        <w:t>28</w:t>
      </w:r>
      <w:r>
        <w:rPr>
          <w:noProof/>
        </w:rPr>
        <w:fldChar w:fldCharType="end"/>
      </w:r>
    </w:p>
    <w:p w14:paraId="377A9BD2" w14:textId="1F83B522" w:rsidR="00D161CE" w:rsidRDefault="00D161CE">
      <w:pPr>
        <w:pStyle w:val="TOC3"/>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_Toc118364355 \h </w:instrText>
      </w:r>
      <w:r>
        <w:rPr>
          <w:noProof/>
        </w:rPr>
      </w:r>
      <w:r>
        <w:rPr>
          <w:noProof/>
        </w:rPr>
        <w:fldChar w:fldCharType="separate"/>
      </w:r>
      <w:r>
        <w:rPr>
          <w:noProof/>
        </w:rPr>
        <w:t>28</w:t>
      </w:r>
      <w:r>
        <w:rPr>
          <w:noProof/>
        </w:rPr>
        <w:fldChar w:fldCharType="end"/>
      </w:r>
    </w:p>
    <w:p w14:paraId="75B88CD2" w14:textId="42D6CD34" w:rsidR="00D161CE" w:rsidRDefault="00D161CE">
      <w:pPr>
        <w:pStyle w:val="TOC3"/>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_Toc118364356 \h </w:instrText>
      </w:r>
      <w:r>
        <w:rPr>
          <w:noProof/>
        </w:rPr>
      </w:r>
      <w:r>
        <w:rPr>
          <w:noProof/>
        </w:rPr>
        <w:fldChar w:fldCharType="separate"/>
      </w:r>
      <w:r>
        <w:rPr>
          <w:noProof/>
        </w:rPr>
        <w:t>29</w:t>
      </w:r>
      <w:r>
        <w:rPr>
          <w:noProof/>
        </w:rPr>
        <w:fldChar w:fldCharType="end"/>
      </w:r>
    </w:p>
    <w:p w14:paraId="43FF43B5" w14:textId="52E8A808" w:rsidR="00D161CE" w:rsidRDefault="00D161CE">
      <w:pPr>
        <w:pStyle w:val="TOC3"/>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_Toc118364357 \h </w:instrText>
      </w:r>
      <w:r>
        <w:rPr>
          <w:noProof/>
        </w:rPr>
      </w:r>
      <w:r>
        <w:rPr>
          <w:noProof/>
        </w:rPr>
        <w:fldChar w:fldCharType="separate"/>
      </w:r>
      <w:r>
        <w:rPr>
          <w:noProof/>
        </w:rPr>
        <w:t>29</w:t>
      </w:r>
      <w:r>
        <w:rPr>
          <w:noProof/>
        </w:rPr>
        <w:fldChar w:fldCharType="end"/>
      </w:r>
    </w:p>
    <w:p w14:paraId="32D5547E" w14:textId="73047A6E" w:rsidR="00D161CE" w:rsidRDefault="00D161CE">
      <w:pPr>
        <w:pStyle w:val="TOC3"/>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_Toc118364358 \h </w:instrText>
      </w:r>
      <w:r>
        <w:rPr>
          <w:noProof/>
        </w:rPr>
      </w:r>
      <w:r>
        <w:rPr>
          <w:noProof/>
        </w:rPr>
        <w:fldChar w:fldCharType="separate"/>
      </w:r>
      <w:r>
        <w:rPr>
          <w:noProof/>
        </w:rPr>
        <w:t>30</w:t>
      </w:r>
      <w:r>
        <w:rPr>
          <w:noProof/>
        </w:rPr>
        <w:fldChar w:fldCharType="end"/>
      </w:r>
    </w:p>
    <w:p w14:paraId="3D17222B" w14:textId="6C03337F" w:rsidR="00D161CE" w:rsidRDefault="00D161CE">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_Toc118364359 \h </w:instrText>
      </w:r>
      <w:r>
        <w:rPr>
          <w:noProof/>
        </w:rPr>
      </w:r>
      <w:r>
        <w:rPr>
          <w:noProof/>
        </w:rPr>
        <w:fldChar w:fldCharType="separate"/>
      </w:r>
      <w:r>
        <w:rPr>
          <w:noProof/>
        </w:rPr>
        <w:t>31</w:t>
      </w:r>
      <w:r>
        <w:rPr>
          <w:noProof/>
        </w:rPr>
        <w:fldChar w:fldCharType="end"/>
      </w:r>
    </w:p>
    <w:p w14:paraId="3B868E88" w14:textId="1DF6A76E" w:rsidR="00D161CE" w:rsidRDefault="00D161CE">
      <w:pPr>
        <w:pStyle w:val="TOC2"/>
        <w:rPr>
          <w:rFonts w:asciiTheme="minorHAnsi" w:eastAsiaTheme="minorEastAsia" w:hAnsiTheme="minorHAnsi" w:cstheme="minorBidi"/>
          <w:b w:val="0"/>
          <w:noProof/>
          <w:sz w:val="22"/>
          <w:lang w:val="en-AU" w:eastAsia="en-AU"/>
        </w:rPr>
      </w:pPr>
      <w:r w:rsidRPr="00D648AD">
        <w:rPr>
          <w:noProof/>
          <w:shd w:val="clear" w:color="auto" w:fill="FFFFFF" w:themeFill="background1"/>
        </w:rPr>
        <w:t>Appendix A. In-kind contributions</w:t>
      </w:r>
      <w:r>
        <w:rPr>
          <w:noProof/>
        </w:rPr>
        <w:tab/>
      </w:r>
      <w:r>
        <w:rPr>
          <w:noProof/>
        </w:rPr>
        <w:fldChar w:fldCharType="begin"/>
      </w:r>
      <w:r>
        <w:rPr>
          <w:noProof/>
        </w:rPr>
        <w:instrText xml:space="preserve"> PAGEREF _Toc118364360 \h </w:instrText>
      </w:r>
      <w:r>
        <w:rPr>
          <w:noProof/>
        </w:rPr>
      </w:r>
      <w:r>
        <w:rPr>
          <w:noProof/>
        </w:rPr>
        <w:fldChar w:fldCharType="separate"/>
      </w:r>
      <w:r>
        <w:rPr>
          <w:noProof/>
        </w:rPr>
        <w:t>35</w:t>
      </w:r>
      <w:r>
        <w:rPr>
          <w:noProof/>
        </w:rPr>
        <w:fldChar w:fldCharType="end"/>
      </w:r>
    </w:p>
    <w:p w14:paraId="2830F263" w14:textId="136BC0B8" w:rsidR="00BE2F53" w:rsidRDefault="001A2DB7" w:rsidP="00BE2F53">
      <w:pPr>
        <w:sectPr w:rsidR="00BE2F53" w:rsidSect="00CA3DD9">
          <w:headerReference w:type="even"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78CF7ED4" w14:textId="77777777" w:rsidR="00BE2F53" w:rsidRDefault="001A2DB7" w:rsidP="001A2DB7">
      <w:pPr>
        <w:pStyle w:val="Heading2"/>
      </w:pPr>
      <w:bookmarkStart w:id="1" w:name="_[Program_name]:_[Grant"/>
      <w:bookmarkStart w:id="2" w:name="_Toc115176680"/>
      <w:bookmarkStart w:id="3" w:name="_Toc118364308"/>
      <w:bookmarkStart w:id="4" w:name="_Toc458420391"/>
      <w:bookmarkStart w:id="5" w:name="_Toc462824846"/>
      <w:bookmarkEnd w:id="1"/>
      <w:r>
        <w:lastRenderedPageBreak/>
        <w:t xml:space="preserve">Future Drought Fund: </w:t>
      </w:r>
      <w:r w:rsidRPr="00DE4A05">
        <w:t xml:space="preserve">Extension and Adoption of Drought Resilience Farming Practices Grants </w:t>
      </w:r>
      <w:r w:rsidR="00753E41" w:rsidRPr="00DE4A05">
        <w:t xml:space="preserve">Program </w:t>
      </w:r>
      <w:r w:rsidR="00786192">
        <w:t>p</w:t>
      </w:r>
      <w:r w:rsidR="00786192" w:rsidRPr="00D00456">
        <w:t>rocess</w:t>
      </w:r>
      <w:r w:rsidR="00786192">
        <w:t>es</w:t>
      </w:r>
      <w:bookmarkEnd w:id="2"/>
      <w:bookmarkEnd w:id="3"/>
    </w:p>
    <w:p w14:paraId="4B417411" w14:textId="77777777" w:rsidR="00AD4BBD" w:rsidRDefault="001A2DB7">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Pr="00AD4BBD">
        <w:rPr>
          <w:b/>
        </w:rPr>
        <w:t xml:space="preserve">Extension and Adoption of Drought Resilience Farming Practices </w:t>
      </w:r>
      <w:r w:rsidR="00EC0B9F">
        <w:rPr>
          <w:b/>
        </w:rPr>
        <w:t xml:space="preserve">Grants </w:t>
      </w:r>
      <w:r w:rsidR="00753E41" w:rsidRPr="00AD4BBD">
        <w:rPr>
          <w:b/>
        </w:rPr>
        <w:t>Program</w:t>
      </w:r>
      <w:r w:rsidR="00753E41">
        <w:rPr>
          <w:b/>
        </w:rPr>
        <w:t xml:space="preserve"> </w:t>
      </w:r>
      <w:r w:rsidRPr="00F40BDA">
        <w:rPr>
          <w:b/>
        </w:rPr>
        <w:t>is</w:t>
      </w:r>
      <w:r>
        <w:rPr>
          <w:b/>
        </w:rPr>
        <w:t xml:space="preserve"> </w:t>
      </w:r>
      <w:r w:rsidRPr="00F40BDA">
        <w:rPr>
          <w:b/>
        </w:rPr>
        <w:t xml:space="preserve">designed to </w:t>
      </w:r>
      <w:r>
        <w:rPr>
          <w:b/>
        </w:rPr>
        <w:t>achieve</w:t>
      </w:r>
      <w:r w:rsidRPr="00F40BDA">
        <w:rPr>
          <w:b/>
        </w:rPr>
        <w:t xml:space="preserve"> Australian Government </w:t>
      </w:r>
      <w:r>
        <w:rPr>
          <w:b/>
        </w:rPr>
        <w:t>objectives</w:t>
      </w:r>
      <w:r w:rsidRPr="00F40BDA">
        <w:rPr>
          <w:b/>
        </w:rPr>
        <w:t xml:space="preserve"> </w:t>
      </w:r>
      <w:r w:rsidRPr="008755B6">
        <w:rPr>
          <w:b/>
          <w:bCs/>
        </w:rPr>
        <w:t>to build long-term drought resilience and preparedness</w:t>
      </w:r>
    </w:p>
    <w:p w14:paraId="290E7D21" w14:textId="0610762B" w:rsidR="00AD4BBD" w:rsidRPr="00326B90" w:rsidRDefault="001A2DB7" w:rsidP="00194839">
      <w:pPr>
        <w:pBdr>
          <w:top w:val="single" w:sz="4" w:space="1" w:color="auto"/>
          <w:left w:val="single" w:sz="4" w:space="4" w:color="auto"/>
          <w:bottom w:val="single" w:sz="4" w:space="1" w:color="auto"/>
          <w:right w:val="single" w:sz="4" w:space="4" w:color="auto"/>
        </w:pBdr>
        <w:spacing w:after="0"/>
        <w:jc w:val="center"/>
      </w:pPr>
      <w:r>
        <w:t>This grant opportunity i</w:t>
      </w:r>
      <w:r w:rsidRPr="00D164B1">
        <w:t xml:space="preserve">s part of the above </w:t>
      </w:r>
      <w:r>
        <w:t>g</w:t>
      </w:r>
      <w:r w:rsidRPr="00D164B1">
        <w:t xml:space="preserve">rant </w:t>
      </w:r>
      <w:r>
        <w:t>p</w:t>
      </w:r>
      <w:r w:rsidRPr="00D164B1">
        <w:t xml:space="preserve">rogram which contributes to </w:t>
      </w:r>
      <w:r>
        <w:t xml:space="preserve">the </w:t>
      </w:r>
      <w:r w:rsidRPr="008D6C6F">
        <w:t>Department of Agriculture, Fisheries and Forestry</w:t>
      </w:r>
      <w:r>
        <w:t>’s</w:t>
      </w:r>
      <w:r w:rsidR="00103BE4">
        <w:t xml:space="preserve"> </w:t>
      </w:r>
      <w:r w:rsidRPr="00871249">
        <w:t>Outcome 3</w:t>
      </w:r>
      <w:r>
        <w:rPr>
          <w:rStyle w:val="FootnoteReference"/>
        </w:rPr>
        <w:footnoteReference w:id="2"/>
      </w:r>
      <w:r>
        <w:t xml:space="preserve"> </w:t>
      </w:r>
      <w:r w:rsidRPr="005B0D5E">
        <w:t xml:space="preserve">and the objects of the </w:t>
      </w:r>
      <w:hyperlink r:id="rId16" w:history="1">
        <w:r w:rsidRPr="00BC60AB">
          <w:rPr>
            <w:rStyle w:val="Hyperlink"/>
            <w:i/>
          </w:rPr>
          <w:t>Future Drought Fund Act 2019</w:t>
        </w:r>
      </w:hyperlink>
      <w:r w:rsidRPr="00055C30">
        <w:t xml:space="preserve"> </w:t>
      </w:r>
      <w:r w:rsidRPr="00AD2477">
        <w:t>(the FDF Act).</w:t>
      </w:r>
      <w:r w:rsidR="00103BE4">
        <w:t xml:space="preserve"> </w:t>
      </w:r>
      <w:r>
        <w:t xml:space="preserve">The </w:t>
      </w:r>
      <w:r w:rsidR="00103BE4">
        <w:t>department</w:t>
      </w:r>
      <w:r>
        <w:t xml:space="preserve"> works with stakeholders to plan and design the grant program according to the </w:t>
      </w:r>
      <w:hyperlink r:id="rId17" w:history="1">
        <w:r w:rsidR="00055C30" w:rsidRPr="001D2AF9">
          <w:rPr>
            <w:rStyle w:val="Hyperlink"/>
          </w:rPr>
          <w:t>Commonwealth Grants Rules and Guidelines 2017</w:t>
        </w:r>
      </w:hyperlink>
      <w:r w:rsidR="00055C30" w:rsidRPr="001D2AF9">
        <w:rPr>
          <w:rStyle w:val="Hyperlink"/>
          <w:color w:val="auto"/>
          <w:u w:val="none"/>
        </w:rPr>
        <w:t xml:space="preserve"> (CGRGs)</w:t>
      </w:r>
      <w:r>
        <w:t>,</w:t>
      </w:r>
      <w:r w:rsidRPr="000E74CF">
        <w:rPr>
          <w:i/>
          <w:iCs/>
        </w:rPr>
        <w:t xml:space="preserve"> </w:t>
      </w:r>
      <w:r w:rsidR="003B4464">
        <w:t xml:space="preserve">the </w:t>
      </w:r>
      <w:r>
        <w:t xml:space="preserve">FDF Act, and </w:t>
      </w:r>
      <w:hyperlink r:id="rId18" w:history="1">
        <w:r w:rsidRPr="00FC07D3">
          <w:rPr>
            <w:rStyle w:val="Hyperlink"/>
            <w:i/>
          </w:rPr>
          <w:t>Future Drought Fund (Drought Resilience Funding Plan 2020 to 2024) Determination 2020</w:t>
        </w:r>
      </w:hyperlink>
      <w:r w:rsidRPr="00AD2477">
        <w:t xml:space="preserve"> (the </w:t>
      </w:r>
      <w:r>
        <w:t>funding plan</w:t>
      </w:r>
      <w:r w:rsidRPr="00AD2477">
        <w:t>)</w:t>
      </w:r>
      <w:r>
        <w:t>.</w:t>
      </w:r>
    </w:p>
    <w:p w14:paraId="2BE3235F" w14:textId="77777777" w:rsidR="00786192" w:rsidRPr="00F40BDA" w:rsidRDefault="001A2DB7" w:rsidP="001D2AF9">
      <w:pPr>
        <w:spacing w:after="0"/>
        <w:jc w:val="center"/>
        <w:rPr>
          <w:rFonts w:ascii="Wingdings" w:hAnsi="Wingdings"/>
        </w:rPr>
      </w:pPr>
      <w:r w:rsidRPr="00F40BDA">
        <w:rPr>
          <w:rFonts w:ascii="Wingdings" w:hAnsi="Wingdings"/>
        </w:rPr>
        <w:sym w:font="Wingdings" w:char="F0EA"/>
      </w:r>
    </w:p>
    <w:p w14:paraId="43D0B8D2" w14:textId="77777777" w:rsidR="00AD4BBD" w:rsidRDefault="001A2DB7" w:rsidP="00AD4BBD">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394F2ACE" w14:textId="77777777" w:rsidR="00AD4BBD" w:rsidRPr="001D2AF9" w:rsidRDefault="001A2DB7" w:rsidP="00AD4BBD">
      <w:pPr>
        <w:pBdr>
          <w:top w:val="single" w:sz="2" w:space="1" w:color="auto"/>
          <w:left w:val="single" w:sz="2" w:space="4" w:color="auto"/>
          <w:bottom w:val="single" w:sz="2" w:space="0" w:color="auto"/>
          <w:right w:val="single" w:sz="2" w:space="4" w:color="auto"/>
        </w:pBdr>
        <w:spacing w:after="0"/>
        <w:jc w:val="center"/>
      </w:pPr>
      <w:r w:rsidRPr="009E283B">
        <w:t xml:space="preserve">We publish the </w:t>
      </w:r>
      <w:r w:rsidR="001E74E2" w:rsidRPr="009E283B">
        <w:t xml:space="preserve">grant guidelines on </w:t>
      </w:r>
      <w:r w:rsidR="001E74E2">
        <w:t xml:space="preserve">the </w:t>
      </w:r>
      <w:r w:rsidR="001E74E2" w:rsidRPr="00452C26">
        <w:t>GrantConnect</w:t>
      </w:r>
      <w:r w:rsidR="001E74E2" w:rsidRPr="009E283B">
        <w:t xml:space="preserve"> </w:t>
      </w:r>
      <w:r w:rsidR="001E74E2">
        <w:t>website</w:t>
      </w:r>
      <w:r w:rsidR="00F76B42">
        <w:t>.</w:t>
      </w:r>
    </w:p>
    <w:p w14:paraId="2D29E47F" w14:textId="77777777" w:rsidR="00AD4BBD" w:rsidRPr="00F40BDA" w:rsidRDefault="001A2DB7" w:rsidP="00AD4BBD">
      <w:pPr>
        <w:spacing w:after="0"/>
        <w:jc w:val="center"/>
        <w:rPr>
          <w:rFonts w:ascii="Wingdings" w:hAnsi="Wingdings"/>
        </w:rPr>
      </w:pPr>
      <w:r w:rsidRPr="00F40BDA">
        <w:rPr>
          <w:rFonts w:ascii="Wingdings" w:hAnsi="Wingdings"/>
        </w:rPr>
        <w:sym w:font="Wingdings" w:char="F0EA"/>
      </w:r>
    </w:p>
    <w:p w14:paraId="3B2FB6CD" w14:textId="77777777" w:rsidR="00AD4BBD" w:rsidRDefault="001A2DB7" w:rsidP="00AD4BB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3084A812" w14:textId="77777777" w:rsidR="00AD4BBD" w:rsidRPr="00EF2B08" w:rsidRDefault="001A2DB7" w:rsidP="00AD4BB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6C308CF5" w14:textId="77777777" w:rsidR="00AD4BBD" w:rsidRPr="00F40BDA" w:rsidRDefault="001A2DB7" w:rsidP="00AD4BBD">
      <w:pPr>
        <w:spacing w:after="0"/>
        <w:jc w:val="center"/>
        <w:rPr>
          <w:rFonts w:ascii="Wingdings" w:hAnsi="Wingdings"/>
        </w:rPr>
      </w:pPr>
      <w:r w:rsidRPr="00F40BDA">
        <w:rPr>
          <w:rFonts w:ascii="Wingdings" w:hAnsi="Wingdings"/>
        </w:rPr>
        <w:sym w:font="Wingdings" w:char="F0EA"/>
      </w:r>
    </w:p>
    <w:p w14:paraId="1D9C8BB7" w14:textId="77777777" w:rsidR="00AD4BBD" w:rsidRDefault="001A2DB7" w:rsidP="00AD4BBD">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19A8B6F0" w14:textId="77777777" w:rsidR="00B40B84" w:rsidRDefault="001A2DB7" w:rsidP="00B40B84">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and notify you if you are not eligible. </w:t>
      </w:r>
      <w:r w:rsidR="001E74E2">
        <w:t xml:space="preserve">If you are eligible, </w:t>
      </w:r>
      <w:r>
        <w:t xml:space="preserve">an assessment committee of assessors </w:t>
      </w:r>
      <w:r w:rsidR="0051263E">
        <w:t xml:space="preserve">appointed by the department </w:t>
      </w:r>
      <w:r>
        <w:t>will undertake assessment of applications against the selection criteria and provide an initial ranking of applications to inform deliberations of the Selection Advisory Panel.</w:t>
      </w:r>
    </w:p>
    <w:p w14:paraId="787EC54A" w14:textId="77777777" w:rsidR="00AD4BBD" w:rsidRDefault="001A2DB7" w:rsidP="00AD4BBD">
      <w:pPr>
        <w:pBdr>
          <w:top w:val="single" w:sz="2" w:space="1" w:color="auto"/>
          <w:left w:val="single" w:sz="2" w:space="4" w:color="auto"/>
          <w:bottom w:val="single" w:sz="2" w:space="1" w:color="auto"/>
          <w:right w:val="single" w:sz="2" w:space="4" w:color="auto"/>
        </w:pBdr>
        <w:spacing w:after="0"/>
        <w:jc w:val="center"/>
      </w:pPr>
      <w:r>
        <w:t>The Selection Advisory Panel will undergo further assessment of shortlisted applications including an overall consideration of value with money</w:t>
      </w:r>
      <w:r w:rsidRPr="00FF4299">
        <w:t xml:space="preserve"> </w:t>
      </w:r>
      <w:r>
        <w:t>and compare it to other applications.</w:t>
      </w:r>
    </w:p>
    <w:p w14:paraId="32639940" w14:textId="77777777" w:rsidR="00AD4BBD" w:rsidRPr="00C659C4" w:rsidRDefault="001A2DB7" w:rsidP="00AD4BBD">
      <w:pPr>
        <w:spacing w:after="0"/>
        <w:jc w:val="center"/>
        <w:rPr>
          <w:rFonts w:ascii="Wingdings" w:hAnsi="Wingdings"/>
        </w:rPr>
      </w:pPr>
      <w:r w:rsidRPr="00C659C4">
        <w:rPr>
          <w:rFonts w:ascii="Wingdings" w:hAnsi="Wingdings"/>
        </w:rPr>
        <w:sym w:font="Wingdings" w:char="F0EA"/>
      </w:r>
    </w:p>
    <w:p w14:paraId="31FAFF59" w14:textId="77777777" w:rsidR="00AD4BBD" w:rsidRPr="00C659C4" w:rsidRDefault="001A2DB7" w:rsidP="001D2AF9">
      <w:pPr>
        <w:pBdr>
          <w:top w:val="single" w:sz="2" w:space="1" w:color="auto"/>
          <w:left w:val="single" w:sz="2" w:space="4" w:color="auto"/>
          <w:bottom w:val="single" w:sz="2" w:space="1" w:color="auto"/>
          <w:right w:val="single" w:sz="2" w:space="4" w:color="auto"/>
        </w:pBdr>
        <w:spacing w:after="0"/>
        <w:jc w:val="center"/>
        <w:rPr>
          <w:b/>
        </w:rPr>
      </w:pPr>
      <w:r w:rsidRPr="00C659C4">
        <w:rPr>
          <w:b/>
        </w:rPr>
        <w:t>We make grant recommendations</w:t>
      </w:r>
    </w:p>
    <w:p w14:paraId="0522BDAC" w14:textId="77777777" w:rsidR="00AD4BBD" w:rsidRDefault="001A2DB7" w:rsidP="001D2AF9">
      <w:pPr>
        <w:pBdr>
          <w:top w:val="single" w:sz="2" w:space="1" w:color="auto"/>
          <w:left w:val="single" w:sz="2" w:space="4" w:color="auto"/>
          <w:bottom w:val="single" w:sz="2" w:space="1" w:color="auto"/>
          <w:right w:val="single" w:sz="2" w:space="4" w:color="auto"/>
        </w:pBdr>
        <w:spacing w:after="0"/>
        <w:jc w:val="center"/>
      </w:pPr>
      <w:r>
        <w:t>We provide advice, through a Selection Advisory Panel, to the decision maker, the Drought Minister (</w:t>
      </w:r>
      <w:bookmarkStart w:id="6" w:name="_Hlk110563206"/>
      <w:r>
        <w:t>the</w:t>
      </w:r>
      <w:r w:rsidRPr="00001AE9">
        <w:t xml:space="preserve"> Minister for Agriculture, Fisheries and Forestry</w:t>
      </w:r>
      <w:bookmarkEnd w:id="6"/>
      <w:r>
        <w:t xml:space="preserve">) on the merits of each application. The Drought Minister must request and have regard to advice from the Regional Investment Corporation (RIC) Board </w:t>
      </w:r>
      <w:r w:rsidRPr="00B642E5">
        <w:t xml:space="preserve">in relation to making </w:t>
      </w:r>
      <w:r>
        <w:t>a</w:t>
      </w:r>
      <w:r w:rsidRPr="00B642E5">
        <w:t xml:space="preserve"> grant</w:t>
      </w:r>
      <w:r>
        <w:t>.</w:t>
      </w:r>
    </w:p>
    <w:p w14:paraId="20D315C6" w14:textId="77777777" w:rsidR="00AD4BBD" w:rsidRPr="00C659C4" w:rsidRDefault="001A2DB7" w:rsidP="00AD4BBD">
      <w:pPr>
        <w:spacing w:after="0"/>
        <w:jc w:val="center"/>
        <w:rPr>
          <w:rFonts w:ascii="Wingdings" w:hAnsi="Wingdings"/>
        </w:rPr>
      </w:pPr>
      <w:r w:rsidRPr="00C659C4">
        <w:rPr>
          <w:rFonts w:ascii="Wingdings" w:hAnsi="Wingdings"/>
        </w:rPr>
        <w:sym w:font="Wingdings" w:char="F0EA"/>
      </w:r>
    </w:p>
    <w:p w14:paraId="5CF71FCD" w14:textId="77777777" w:rsidR="00AD4BBD" w:rsidRPr="00C659C4" w:rsidRDefault="001A2DB7" w:rsidP="00AD4BB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0F8BD145" w14:textId="77777777" w:rsidR="00AD4BBD" w:rsidRPr="00C659C4" w:rsidRDefault="001A2DB7" w:rsidP="00AD4BBD">
      <w:pPr>
        <w:pBdr>
          <w:top w:val="single" w:sz="2" w:space="1" w:color="auto"/>
          <w:left w:val="single" w:sz="2" w:space="4" w:color="auto"/>
          <w:bottom w:val="single" w:sz="2" w:space="1" w:color="auto"/>
          <w:right w:val="single" w:sz="2" w:space="4" w:color="auto"/>
        </w:pBdr>
        <w:spacing w:after="0"/>
        <w:jc w:val="center"/>
      </w:pPr>
      <w:r w:rsidRPr="00C947BF">
        <w:t>The</w:t>
      </w:r>
      <w:r w:rsidRPr="00A90856">
        <w:t xml:space="preserve"> decision maker</w:t>
      </w:r>
      <w:r w:rsidR="00103BE4">
        <w:t>, the Drought Minister,</w:t>
      </w:r>
      <w:r w:rsidR="00E53765">
        <w:t xml:space="preserve"> </w:t>
      </w:r>
      <w:r w:rsidRPr="00A90856">
        <w:t>decides</w:t>
      </w:r>
      <w:r w:rsidRPr="00C947BF">
        <w:t xml:space="preserve"> which applications are successful</w:t>
      </w:r>
      <w:r w:rsidRPr="00C659C4">
        <w:t>.</w:t>
      </w:r>
    </w:p>
    <w:p w14:paraId="01E7F6B9" w14:textId="77777777" w:rsidR="000805A2" w:rsidRDefault="001A2DB7" w:rsidP="001D2AF9">
      <w:pPr>
        <w:spacing w:after="0"/>
        <w:jc w:val="center"/>
        <w:rPr>
          <w:rFonts w:ascii="Wingdings" w:hAnsi="Wingdings"/>
        </w:rPr>
      </w:pPr>
      <w:r w:rsidRPr="00C659C4">
        <w:rPr>
          <w:rFonts w:ascii="Wingdings" w:hAnsi="Wingdings"/>
        </w:rPr>
        <w:sym w:font="Wingdings" w:char="F0EA"/>
      </w:r>
    </w:p>
    <w:p w14:paraId="3AF0C297" w14:textId="77777777" w:rsidR="00AD4BBD" w:rsidRPr="00C659C4" w:rsidRDefault="001A2DB7">
      <w:pPr>
        <w:pBdr>
          <w:top w:val="single" w:sz="2" w:space="1" w:color="auto"/>
          <w:left w:val="single" w:sz="2" w:space="4" w:color="auto"/>
          <w:bottom w:val="single" w:sz="2" w:space="1" w:color="auto"/>
          <w:right w:val="single" w:sz="2" w:space="4" w:color="auto"/>
        </w:pBdr>
        <w:spacing w:after="0"/>
        <w:jc w:val="center"/>
        <w:rPr>
          <w:b/>
        </w:rPr>
      </w:pPr>
      <w:r w:rsidRPr="00C659C4">
        <w:rPr>
          <w:b/>
        </w:rPr>
        <w:t>We notify you of the outcome</w:t>
      </w:r>
    </w:p>
    <w:p w14:paraId="4165FB37" w14:textId="77777777" w:rsidR="00AD4BBD" w:rsidRPr="00C659C4" w:rsidRDefault="001A2DB7">
      <w:pPr>
        <w:pBdr>
          <w:top w:val="single" w:sz="2" w:space="1" w:color="auto"/>
          <w:left w:val="single" w:sz="2" w:space="4" w:color="auto"/>
          <w:bottom w:val="single" w:sz="2" w:space="1" w:color="auto"/>
          <w:right w:val="single" w:sz="2" w:space="4" w:color="auto"/>
        </w:pBdr>
        <w:spacing w:after="0"/>
        <w:jc w:val="center"/>
      </w:pPr>
      <w:r w:rsidRPr="00C659C4">
        <w:t>We advise you of the outcome of your application. We may not notify unsuccessful applicants until grant agreements have been executed with successful applicants.</w:t>
      </w:r>
    </w:p>
    <w:p w14:paraId="00634E17" w14:textId="77777777" w:rsidR="00AD4BBD" w:rsidRPr="00C659C4" w:rsidRDefault="001A2DB7" w:rsidP="00AD4BBD">
      <w:pPr>
        <w:spacing w:after="0"/>
        <w:jc w:val="center"/>
        <w:rPr>
          <w:rFonts w:ascii="Wingdings" w:hAnsi="Wingdings"/>
        </w:rPr>
      </w:pPr>
      <w:r w:rsidRPr="00C659C4">
        <w:rPr>
          <w:rFonts w:ascii="Wingdings" w:hAnsi="Wingdings"/>
        </w:rPr>
        <w:lastRenderedPageBreak/>
        <w:sym w:font="Wingdings" w:char="F0EA"/>
      </w:r>
    </w:p>
    <w:p w14:paraId="7CB78B6A" w14:textId="77777777" w:rsidR="00AD4BBD" w:rsidRPr="00C659C4" w:rsidRDefault="001A2DB7" w:rsidP="00AD4BBD">
      <w:pPr>
        <w:pBdr>
          <w:top w:val="single" w:sz="2" w:space="1" w:color="auto"/>
          <w:left w:val="single" w:sz="2" w:space="4" w:color="auto"/>
          <w:bottom w:val="single" w:sz="2" w:space="1" w:color="auto"/>
          <w:right w:val="single" w:sz="2" w:space="4" w:color="auto"/>
        </w:pBdr>
        <w:spacing w:after="0"/>
        <w:jc w:val="center"/>
        <w:rPr>
          <w:b/>
        </w:rPr>
      </w:pPr>
      <w:r w:rsidRPr="00C659C4">
        <w:rPr>
          <w:b/>
        </w:rPr>
        <w:t>We enter into a grant agreement</w:t>
      </w:r>
    </w:p>
    <w:p w14:paraId="286C5127" w14:textId="77777777" w:rsidR="00AD4BBD" w:rsidRPr="001D2AF9" w:rsidRDefault="001A2DB7" w:rsidP="00AD4BBD">
      <w:pPr>
        <w:pBdr>
          <w:top w:val="single" w:sz="2" w:space="1" w:color="auto"/>
          <w:left w:val="single" w:sz="2" w:space="4" w:color="auto"/>
          <w:bottom w:val="single" w:sz="2" w:space="1" w:color="auto"/>
          <w:right w:val="single" w:sz="2" w:space="4" w:color="auto"/>
        </w:pBdr>
        <w:spacing w:after="0"/>
        <w:jc w:val="center"/>
      </w:pPr>
      <w:r>
        <w:t xml:space="preserve">We </w:t>
      </w:r>
      <w:r w:rsidRPr="00C659C4">
        <w:t>enter into a grant agreement with</w:t>
      </w:r>
      <w:r>
        <w:t xml:space="preserve"> you if successful.</w:t>
      </w:r>
      <w:r w:rsidRPr="00C659C4">
        <w:t xml:space="preserve"> The type of grant agreement is</w:t>
      </w:r>
      <w:r>
        <w:t xml:space="preserve"> </w:t>
      </w:r>
      <w:r w:rsidRPr="00C659C4">
        <w:t xml:space="preserve">based on the nature </w:t>
      </w:r>
      <w:r>
        <w:t xml:space="preserve">or complexity </w:t>
      </w:r>
      <w:r w:rsidRPr="00C659C4">
        <w:t>of the grant and</w:t>
      </w:r>
      <w:r>
        <w:t xml:space="preserve"> will be</w:t>
      </w:r>
      <w:r w:rsidRPr="00C659C4">
        <w:t xml:space="preserve"> proportional to the risks involved.</w:t>
      </w:r>
    </w:p>
    <w:p w14:paraId="5E721FC1" w14:textId="77777777" w:rsidR="00AD4BBD" w:rsidRPr="00C659C4" w:rsidRDefault="001A2DB7">
      <w:pPr>
        <w:spacing w:after="0"/>
        <w:jc w:val="center"/>
        <w:rPr>
          <w:rFonts w:ascii="Wingdings" w:hAnsi="Wingdings"/>
        </w:rPr>
      </w:pPr>
      <w:r w:rsidRPr="00C659C4">
        <w:rPr>
          <w:rFonts w:ascii="Wingdings" w:hAnsi="Wingdings"/>
        </w:rPr>
        <w:sym w:font="Wingdings" w:char="F0EA"/>
      </w:r>
    </w:p>
    <w:p w14:paraId="5B39201B" w14:textId="77777777" w:rsidR="00AD4BBD" w:rsidRPr="00C659C4" w:rsidRDefault="001A2DB7" w:rsidP="00AD4BB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3991825A" w14:textId="77777777" w:rsidR="00AD4BBD" w:rsidRPr="00C659C4" w:rsidRDefault="001A2DB7" w:rsidP="00AD4BB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1E4288AB" w14:textId="77777777" w:rsidR="00AD4BBD" w:rsidRPr="00C659C4" w:rsidRDefault="001A2DB7" w:rsidP="00AD4BBD">
      <w:pPr>
        <w:spacing w:after="0"/>
        <w:jc w:val="center"/>
        <w:rPr>
          <w:rFonts w:ascii="Wingdings" w:hAnsi="Wingdings"/>
        </w:rPr>
      </w:pPr>
      <w:r w:rsidRPr="00C659C4">
        <w:rPr>
          <w:rFonts w:ascii="Wingdings" w:hAnsi="Wingdings"/>
        </w:rPr>
        <w:sym w:font="Wingdings" w:char="F0EA"/>
      </w:r>
    </w:p>
    <w:p w14:paraId="7981D704" w14:textId="77777777" w:rsidR="00AD4BBD" w:rsidRPr="00C659C4" w:rsidRDefault="001A2DB7" w:rsidP="00AD4BB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w:t>
      </w:r>
      <w:r>
        <w:rPr>
          <w:b/>
        </w:rPr>
        <w:t xml:space="preserve">of the </w:t>
      </w:r>
      <w:r w:rsidR="00E53765" w:rsidRPr="00E53765">
        <w:rPr>
          <w:b/>
        </w:rPr>
        <w:t>Extension and Adoption of Drought Resilience Farming Practices Grants Program</w:t>
      </w:r>
    </w:p>
    <w:p w14:paraId="0522BEED" w14:textId="77777777" w:rsidR="00AD4BBD" w:rsidRDefault="001A2DB7" w:rsidP="00AD4BBD">
      <w:pPr>
        <w:pBdr>
          <w:top w:val="single" w:sz="2" w:space="1" w:color="auto"/>
          <w:left w:val="single" w:sz="2" w:space="4" w:color="auto"/>
          <w:bottom w:val="single" w:sz="2" w:space="1" w:color="auto"/>
          <w:right w:val="single" w:sz="2" w:space="4" w:color="auto"/>
        </w:pBdr>
        <w:spacing w:after="0"/>
        <w:jc w:val="center"/>
      </w:pPr>
      <w:r w:rsidRPr="00C659C4">
        <w:t xml:space="preserve">We evaluate </w:t>
      </w:r>
      <w:r>
        <w:t>your</w:t>
      </w:r>
      <w:r w:rsidRPr="00C659C4">
        <w:t xml:space="preserve"> specific grant activity and </w:t>
      </w:r>
      <w:r>
        <w:t>the</w:t>
      </w:r>
      <w:r w:rsidRPr="000B7CE2">
        <w:t xml:space="preserve"> </w:t>
      </w:r>
      <w:r w:rsidR="00E53765" w:rsidRPr="00E53765">
        <w:t xml:space="preserve">Extension and Adoption of Drought Resilience Farming Practices Grants Program </w:t>
      </w:r>
      <w:r w:rsidRPr="00C659C4">
        <w:t>as a whole. We base this on information you provide to us and that we collect from various sources.</w:t>
      </w:r>
    </w:p>
    <w:bookmarkEnd w:id="4"/>
    <w:bookmarkEnd w:id="5"/>
    <w:p w14:paraId="210330FD" w14:textId="50E06AD6" w:rsidR="00AD4BBD" w:rsidRDefault="00AD4BBD">
      <w:pPr>
        <w:spacing w:before="0" w:after="0" w:line="240" w:lineRule="auto"/>
        <w:rPr>
          <w:rFonts w:cs="Arial"/>
          <w:bCs/>
          <w:iCs/>
          <w:color w:val="264F90"/>
          <w:sz w:val="24"/>
          <w:szCs w:val="32"/>
        </w:rPr>
      </w:pPr>
    </w:p>
    <w:p w14:paraId="127B17CE" w14:textId="77777777" w:rsidR="00BE2F53" w:rsidRPr="00181A24" w:rsidRDefault="001A2DB7" w:rsidP="001A2DB7">
      <w:pPr>
        <w:pStyle w:val="Heading3"/>
      </w:pPr>
      <w:bookmarkStart w:id="7" w:name="_Toc115176681"/>
      <w:bookmarkStart w:id="8" w:name="_Toc118364309"/>
      <w:r w:rsidRPr="00181A24">
        <w:t>Introduction</w:t>
      </w:r>
      <w:bookmarkEnd w:id="7"/>
      <w:bookmarkEnd w:id="8"/>
    </w:p>
    <w:p w14:paraId="174CEEAA" w14:textId="77777777" w:rsidR="000A0747" w:rsidRDefault="001A2DB7">
      <w:r>
        <w:t xml:space="preserve">These guidelines contain information for </w:t>
      </w:r>
      <w:r w:rsidR="00FA2D6E">
        <w:t xml:space="preserve">the </w:t>
      </w:r>
      <w:r w:rsidR="00DE4A05" w:rsidRPr="00DE4A05">
        <w:t xml:space="preserve">Extension and Adoption of Drought Resilience Farming Practices Grants Program </w:t>
      </w:r>
      <w:r>
        <w:t xml:space="preserve">(the </w:t>
      </w:r>
      <w:r w:rsidR="00B86DDD">
        <w:t>program</w:t>
      </w:r>
      <w:r>
        <w:t>).</w:t>
      </w:r>
    </w:p>
    <w:p w14:paraId="7D6CA567" w14:textId="600BB628" w:rsidR="000A0747" w:rsidRDefault="001A2DB7">
      <w:pPr>
        <w:rPr>
          <w:rStyle w:val="highlightedtextChar"/>
          <w:rFonts w:ascii="Arial" w:hAnsi="Arial" w:cs="Arial"/>
          <w:b w:val="0"/>
          <w:color w:val="auto"/>
          <w:sz w:val="20"/>
          <w:szCs w:val="20"/>
        </w:rPr>
      </w:pPr>
      <w:r w:rsidRPr="000A0747">
        <w:rPr>
          <w:rStyle w:val="highlightedtextChar"/>
          <w:rFonts w:ascii="Arial" w:hAnsi="Arial" w:cs="Arial"/>
          <w:b w:val="0"/>
          <w:color w:val="auto"/>
          <w:sz w:val="20"/>
          <w:szCs w:val="20"/>
        </w:rPr>
        <w:t xml:space="preserve">The </w:t>
      </w:r>
      <w:r w:rsidR="00B86DDD">
        <w:rPr>
          <w:rStyle w:val="highlightedtextChar"/>
          <w:rFonts w:ascii="Arial" w:hAnsi="Arial" w:cs="Arial"/>
          <w:b w:val="0"/>
          <w:color w:val="auto"/>
          <w:sz w:val="20"/>
          <w:szCs w:val="20"/>
        </w:rPr>
        <w:t>p</w:t>
      </w:r>
      <w:r w:rsidRPr="000A0747">
        <w:rPr>
          <w:rStyle w:val="highlightedtextChar"/>
          <w:rFonts w:ascii="Arial" w:hAnsi="Arial" w:cs="Arial"/>
          <w:b w:val="0"/>
          <w:color w:val="auto"/>
          <w:sz w:val="20"/>
          <w:szCs w:val="20"/>
        </w:rPr>
        <w:t xml:space="preserve">rogram is part of the Future Drought Fund (FDF) and </w:t>
      </w:r>
      <w:r w:rsidR="00655B62" w:rsidRPr="003E5DA0">
        <w:rPr>
          <w:rStyle w:val="highlightedtextChar"/>
          <w:rFonts w:ascii="Arial" w:hAnsi="Arial" w:cs="Arial"/>
          <w:b w:val="0"/>
          <w:color w:val="auto"/>
          <w:sz w:val="20"/>
          <w:szCs w:val="20"/>
        </w:rPr>
        <w:t>will</w:t>
      </w:r>
      <w:r w:rsidRPr="003E5DA0">
        <w:rPr>
          <w:rStyle w:val="highlightedtextChar"/>
          <w:rFonts w:ascii="Arial" w:hAnsi="Arial" w:cs="Arial"/>
          <w:b w:val="0"/>
          <w:color w:val="auto"/>
          <w:sz w:val="20"/>
          <w:szCs w:val="20"/>
        </w:rPr>
        <w:t xml:space="preserve"> fund</w:t>
      </w:r>
      <w:r w:rsidRPr="000A0747">
        <w:rPr>
          <w:rStyle w:val="highlightedtextChar"/>
          <w:rFonts w:ascii="Arial" w:hAnsi="Arial" w:cs="Arial"/>
          <w:b w:val="0"/>
          <w:color w:val="auto"/>
          <w:sz w:val="20"/>
          <w:szCs w:val="20"/>
        </w:rPr>
        <w:t xml:space="preserve"> projects that help farmers take up practices and technologies that support drought resilience.</w:t>
      </w:r>
    </w:p>
    <w:p w14:paraId="4C1262B8" w14:textId="77777777" w:rsidR="000A0747" w:rsidRPr="00C06761" w:rsidRDefault="001A2DB7">
      <w:r w:rsidRPr="004E5AA6">
        <w:t>You must read these guidelines before filling out an application</w:t>
      </w:r>
      <w:r w:rsidRPr="00C06761">
        <w:t>.</w:t>
      </w:r>
    </w:p>
    <w:p w14:paraId="786201E2" w14:textId="77777777" w:rsidR="000A0747" w:rsidRPr="00E00BAF" w:rsidRDefault="001A2DB7">
      <w:r w:rsidRPr="00E00BAF">
        <w:t>This document sets out:</w:t>
      </w:r>
    </w:p>
    <w:p w14:paraId="62EF4185" w14:textId="77777777" w:rsidR="000A0747" w:rsidRPr="009E283B" w:rsidRDefault="001A2DB7" w:rsidP="001D2AF9">
      <w:pPr>
        <w:pStyle w:val="ListBullet"/>
        <w:numPr>
          <w:ilvl w:val="0"/>
          <w:numId w:val="7"/>
        </w:numPr>
        <w:spacing w:after="120"/>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the purpose of the grant program</w:t>
      </w:r>
      <w:r>
        <w:rPr>
          <w:rStyle w:val="highlightedtextChar"/>
          <w:rFonts w:ascii="Arial" w:hAnsi="Arial" w:cs="Arial"/>
          <w:b w:val="0"/>
          <w:color w:val="auto"/>
          <w:sz w:val="20"/>
          <w:szCs w:val="20"/>
        </w:rPr>
        <w:t xml:space="preserve"> </w:t>
      </w:r>
    </w:p>
    <w:p w14:paraId="0FB1866D" w14:textId="77777777" w:rsidR="000A0747" w:rsidRPr="009E283B" w:rsidRDefault="001A2DB7" w:rsidP="001D2AF9">
      <w:pPr>
        <w:pStyle w:val="ListBullet"/>
        <w:numPr>
          <w:ilvl w:val="0"/>
          <w:numId w:val="7"/>
        </w:numPr>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287EC7C9" w14:textId="77777777" w:rsidR="000A0747" w:rsidRPr="009E283B" w:rsidRDefault="001A2DB7" w:rsidP="001D2AF9">
      <w:pPr>
        <w:pStyle w:val="ListBullet"/>
        <w:numPr>
          <w:ilvl w:val="0"/>
          <w:numId w:val="7"/>
        </w:numPr>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22C328BD" w14:textId="77777777" w:rsidR="000A0747" w:rsidRPr="009E283B" w:rsidRDefault="001A2DB7" w:rsidP="001D2AF9">
      <w:pPr>
        <w:pStyle w:val="ListBullet"/>
        <w:numPr>
          <w:ilvl w:val="0"/>
          <w:numId w:val="7"/>
        </w:numPr>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r>
        <w:rPr>
          <w:rStyle w:val="highlightedtextChar"/>
          <w:rFonts w:ascii="Arial" w:hAnsi="Arial" w:cs="Arial"/>
          <w:b w:val="0"/>
          <w:color w:val="auto"/>
          <w:sz w:val="20"/>
          <w:szCs w:val="20"/>
        </w:rPr>
        <w:t xml:space="preserve"> </w:t>
      </w:r>
    </w:p>
    <w:p w14:paraId="33FE8F69" w14:textId="77777777" w:rsidR="000A0747" w:rsidRPr="009E283B" w:rsidRDefault="001A2DB7" w:rsidP="001D2AF9">
      <w:pPr>
        <w:pStyle w:val="ListBullet"/>
        <w:numPr>
          <w:ilvl w:val="0"/>
          <w:numId w:val="7"/>
        </w:numPr>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7D08430" w14:textId="77777777" w:rsidR="000A0747" w:rsidRDefault="001A2DB7" w:rsidP="001D2AF9">
      <w:pPr>
        <w:pStyle w:val="ListBullet"/>
        <w:numPr>
          <w:ilvl w:val="0"/>
          <w:numId w:val="7"/>
        </w:numPr>
        <w:spacing w:after="120"/>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 </w:t>
      </w:r>
    </w:p>
    <w:p w14:paraId="256C057F" w14:textId="77777777" w:rsidR="000A0747" w:rsidRDefault="001A2DB7" w:rsidP="001D2AF9">
      <w:pPr>
        <w:pStyle w:val="ListBullet"/>
        <w:spacing w:after="120"/>
        <w:rPr>
          <w:rStyle w:val="highlightedtextChar"/>
          <w:rFonts w:ascii="Arial" w:hAnsi="Arial" w:cs="Arial"/>
          <w:b w:val="0"/>
          <w:iCs w:val="0"/>
          <w:color w:val="auto"/>
          <w:sz w:val="20"/>
          <w:szCs w:val="20"/>
        </w:rPr>
      </w:pPr>
      <w:r w:rsidRPr="007F449E">
        <w:rPr>
          <w:rStyle w:val="highlightedtextChar"/>
          <w:rFonts w:ascii="Arial" w:hAnsi="Arial" w:cs="Arial"/>
          <w:b w:val="0"/>
          <w:color w:val="auto"/>
          <w:sz w:val="20"/>
          <w:szCs w:val="20"/>
        </w:rPr>
        <w:t xml:space="preserve">This grant opportunity and process will be administered by the Community Grants Hub on behalf of the </w:t>
      </w:r>
      <w:r>
        <w:rPr>
          <w:rStyle w:val="highlightedtextChar"/>
          <w:rFonts w:ascii="Arial" w:hAnsi="Arial" w:cs="Arial"/>
          <w:b w:val="0"/>
          <w:color w:val="auto"/>
          <w:sz w:val="20"/>
          <w:szCs w:val="20"/>
        </w:rPr>
        <w:t>Department of Agriculture, Fisheries and Forestry</w:t>
      </w:r>
      <w:r w:rsidR="00603087">
        <w:rPr>
          <w:rStyle w:val="highlightedtextChar"/>
          <w:rFonts w:ascii="Arial" w:hAnsi="Arial" w:cs="Arial"/>
          <w:b w:val="0"/>
          <w:color w:val="auto"/>
          <w:sz w:val="20"/>
          <w:szCs w:val="20"/>
        </w:rPr>
        <w:t xml:space="preserve"> (the department)</w:t>
      </w:r>
      <w:r>
        <w:rPr>
          <w:rStyle w:val="highlightedtextChar"/>
          <w:rFonts w:ascii="Arial" w:hAnsi="Arial" w:cs="Arial"/>
          <w:b w:val="0"/>
          <w:color w:val="auto"/>
          <w:sz w:val="20"/>
          <w:szCs w:val="20"/>
        </w:rPr>
        <w:t>.</w:t>
      </w:r>
    </w:p>
    <w:p w14:paraId="3C1BADBB" w14:textId="77777777" w:rsidR="000A0747" w:rsidRPr="00F40BDA" w:rsidRDefault="001A2DB7" w:rsidP="001A2DB7">
      <w:pPr>
        <w:pStyle w:val="Heading2"/>
      </w:pPr>
      <w:bookmarkStart w:id="9" w:name="_Toc109305047"/>
      <w:bookmarkStart w:id="10" w:name="_Toc115176682"/>
      <w:bookmarkStart w:id="11" w:name="_Toc118364310"/>
      <w:r>
        <w:t xml:space="preserve">About the </w:t>
      </w:r>
      <w:r w:rsidR="00E53765">
        <w:t>g</w:t>
      </w:r>
      <w:r w:rsidR="00DE4A05" w:rsidRPr="00DE4A05">
        <w:t xml:space="preserve">rants </w:t>
      </w:r>
      <w:bookmarkEnd w:id="9"/>
      <w:r w:rsidR="00E53765">
        <w:t>p</w:t>
      </w:r>
      <w:r w:rsidR="00E53765" w:rsidRPr="00DE4A05">
        <w:t>rogram</w:t>
      </w:r>
      <w:bookmarkEnd w:id="10"/>
      <w:bookmarkEnd w:id="11"/>
    </w:p>
    <w:p w14:paraId="0CE4BB8C" w14:textId="77777777" w:rsidR="00FA2D6E" w:rsidRPr="004D3030" w:rsidRDefault="001A2DB7">
      <w:r w:rsidRPr="004D3030">
        <w:t>Australia is increasingly vulnerable to drought and the impacts of changing climate conditions. Whilst Australian farmers have traditionally become highly skilled at managing climate variability, the magnitude, intensity and frequency of drought and extreme climate events is an unprecedented challenge that requires additional support.</w:t>
      </w:r>
    </w:p>
    <w:p w14:paraId="04091521" w14:textId="77777777" w:rsidR="003E5DA0" w:rsidRPr="003E5DA0" w:rsidRDefault="003E5DA0" w:rsidP="00D97675">
      <w:pPr>
        <w:pStyle w:val="Heading3"/>
      </w:pPr>
      <w:bookmarkStart w:id="12" w:name="_Toc115176683"/>
      <w:bookmarkStart w:id="13" w:name="_Toc118364311"/>
      <w:bookmarkStart w:id="14" w:name="_Hlk112144250"/>
      <w:r w:rsidRPr="00386CD1">
        <w:t>The Future Drought Fund</w:t>
      </w:r>
      <w:bookmarkEnd w:id="12"/>
      <w:bookmarkEnd w:id="13"/>
    </w:p>
    <w:p w14:paraId="3DFBB0D1" w14:textId="77777777" w:rsidR="000A0747" w:rsidRPr="004D3030" w:rsidRDefault="001A2DB7">
      <w:r w:rsidRPr="004D3030">
        <w:t>The FDF is a long-term investment fund that provides a sustainable source of funding to help Australian farmers and agricultural-dependent communities and businesses become more prepared for</w:t>
      </w:r>
      <w:r w:rsidR="00FA2D6E" w:rsidRPr="004D3030">
        <w:t>,</w:t>
      </w:r>
      <w:r w:rsidRPr="004D3030">
        <w:t xml:space="preserve"> and resilient to</w:t>
      </w:r>
      <w:r w:rsidR="00FA2D6E" w:rsidRPr="004D3030">
        <w:t>,</w:t>
      </w:r>
      <w:r w:rsidRPr="004D3030">
        <w:t xml:space="preserve"> the impacts of drought. </w:t>
      </w:r>
      <w:r w:rsidR="00FA622B" w:rsidRPr="00FA622B">
        <w:t xml:space="preserve">From July 2020, $100 million is available each year from the Fund to invest in drought resilience programs. </w:t>
      </w:r>
    </w:p>
    <w:bookmarkEnd w:id="14"/>
    <w:p w14:paraId="7BBB1C49" w14:textId="77777777" w:rsidR="000A0747" w:rsidRPr="004D3030" w:rsidRDefault="001A2DB7">
      <w:r w:rsidRPr="004D3030">
        <w:lastRenderedPageBreak/>
        <w:t>The FDF programs will support farm businesses to be better informed, more productive, profitable, and adaptable, and to adopt more resilient land and natural resource management practices. The programs will also build capacity in agricultural-dependent communities and businesses to be less vulnerable to the socio-economic and environmental impacts of drought.</w:t>
      </w:r>
    </w:p>
    <w:p w14:paraId="54391EF8" w14:textId="77777777" w:rsidR="000A0747" w:rsidRPr="004D3030" w:rsidRDefault="001A2DB7">
      <w:r w:rsidRPr="004D3030">
        <w:t>The FDF supports a range of drought resilience initiatives including:</w:t>
      </w:r>
    </w:p>
    <w:p w14:paraId="2E65F313" w14:textId="77777777" w:rsidR="000A0747" w:rsidRPr="004D3030" w:rsidRDefault="001A2DB7" w:rsidP="001D2AF9">
      <w:pPr>
        <w:pStyle w:val="ListBullet"/>
        <w:numPr>
          <w:ilvl w:val="0"/>
          <w:numId w:val="7"/>
        </w:numPr>
        <w:spacing w:after="120"/>
        <w:rPr>
          <w:rStyle w:val="highlightedtextChar"/>
          <w:rFonts w:ascii="Arial" w:hAnsi="Arial" w:cs="Arial"/>
          <w:b w:val="0"/>
          <w:iCs w:val="0"/>
          <w:color w:val="auto"/>
          <w:sz w:val="20"/>
          <w:szCs w:val="20"/>
        </w:rPr>
      </w:pPr>
      <w:r w:rsidRPr="004D3030">
        <w:rPr>
          <w:rStyle w:val="highlightedtextChar"/>
          <w:rFonts w:ascii="Arial" w:hAnsi="Arial" w:cs="Arial"/>
          <w:b w:val="0"/>
          <w:color w:val="auto"/>
          <w:sz w:val="20"/>
          <w:szCs w:val="20"/>
        </w:rPr>
        <w:t>research and adoption of new and existing knowledge and technology</w:t>
      </w:r>
    </w:p>
    <w:p w14:paraId="182AF7B9" w14:textId="77777777" w:rsidR="000A0747" w:rsidRPr="004D3030" w:rsidRDefault="001A2DB7" w:rsidP="001D2AF9">
      <w:pPr>
        <w:pStyle w:val="ListBullet"/>
        <w:numPr>
          <w:ilvl w:val="0"/>
          <w:numId w:val="7"/>
        </w:numPr>
        <w:spacing w:after="120"/>
        <w:rPr>
          <w:rStyle w:val="highlightedtextChar"/>
          <w:rFonts w:ascii="Arial" w:hAnsi="Arial" w:cs="Arial"/>
          <w:b w:val="0"/>
          <w:color w:val="auto"/>
          <w:sz w:val="20"/>
          <w:szCs w:val="20"/>
        </w:rPr>
      </w:pPr>
      <w:r w:rsidRPr="004D3030">
        <w:rPr>
          <w:rStyle w:val="highlightedtextChar"/>
          <w:rFonts w:ascii="Arial" w:hAnsi="Arial" w:cs="Arial"/>
          <w:b w:val="0"/>
          <w:color w:val="auto"/>
          <w:sz w:val="20"/>
          <w:szCs w:val="20"/>
        </w:rPr>
        <w:t>improved farm business planning and decision making</w:t>
      </w:r>
    </w:p>
    <w:p w14:paraId="436E2330" w14:textId="54B5A891" w:rsidR="000A0747" w:rsidRPr="004D3030" w:rsidRDefault="001A2DB7" w:rsidP="001D2AF9">
      <w:pPr>
        <w:pStyle w:val="ListBullet"/>
        <w:numPr>
          <w:ilvl w:val="0"/>
          <w:numId w:val="7"/>
        </w:numPr>
        <w:spacing w:after="120"/>
        <w:rPr>
          <w:rStyle w:val="highlightedtextChar"/>
          <w:rFonts w:ascii="Arial" w:hAnsi="Arial" w:cs="Arial"/>
          <w:b w:val="0"/>
          <w:color w:val="auto"/>
          <w:sz w:val="20"/>
          <w:szCs w:val="20"/>
        </w:rPr>
      </w:pPr>
      <w:r w:rsidRPr="004D3030">
        <w:rPr>
          <w:rStyle w:val="highlightedtextChar"/>
          <w:rFonts w:ascii="Arial" w:hAnsi="Arial" w:cs="Arial"/>
          <w:b w:val="0"/>
          <w:color w:val="auto"/>
          <w:sz w:val="20"/>
          <w:szCs w:val="20"/>
        </w:rPr>
        <w:t>improved environmental and natural resource management</w:t>
      </w:r>
    </w:p>
    <w:p w14:paraId="7348BE01" w14:textId="77777777" w:rsidR="000A0747" w:rsidRPr="001D2AF9" w:rsidRDefault="001A2DB7" w:rsidP="001D2AF9">
      <w:pPr>
        <w:pStyle w:val="ListBullet"/>
        <w:numPr>
          <w:ilvl w:val="0"/>
          <w:numId w:val="7"/>
        </w:numPr>
        <w:spacing w:after="120"/>
        <w:rPr>
          <w:rFonts w:cs="Arial"/>
          <w:color w:val="000000"/>
        </w:rPr>
      </w:pPr>
      <w:r w:rsidRPr="004D3030">
        <w:rPr>
          <w:rStyle w:val="highlightedtextChar"/>
          <w:rFonts w:ascii="Arial" w:hAnsi="Arial" w:cs="Arial"/>
          <w:b w:val="0"/>
          <w:color w:val="auto"/>
          <w:sz w:val="20"/>
          <w:szCs w:val="20"/>
        </w:rPr>
        <w:t>a range of community resilience initiatives.</w:t>
      </w:r>
    </w:p>
    <w:p w14:paraId="48AE16D6" w14:textId="750BA4FD" w:rsidR="000A0747" w:rsidRDefault="001A2DB7">
      <w:r>
        <w:t xml:space="preserve">Further information about the FDF programs is </w:t>
      </w:r>
      <w:r w:rsidR="00337E4F">
        <w:t xml:space="preserve">on </w:t>
      </w:r>
      <w:r w:rsidR="00C35A45">
        <w:t>the</w:t>
      </w:r>
      <w:r w:rsidR="008977E1">
        <w:t xml:space="preserve"> </w:t>
      </w:r>
      <w:hyperlink r:id="rId19" w:anchor="drought-resilience-funding-plan" w:history="1">
        <w:r w:rsidR="008977E1">
          <w:rPr>
            <w:rStyle w:val="Hyperlink"/>
          </w:rPr>
          <w:t>FDF</w:t>
        </w:r>
      </w:hyperlink>
      <w:r w:rsidR="00B70B3F" w:rsidRPr="00B70B3F">
        <w:rPr>
          <w:rStyle w:val="highlightedtextChar"/>
          <w:rFonts w:ascii="Arial" w:hAnsi="Arial" w:cs="Arial"/>
          <w:b w:val="0"/>
          <w:color w:val="auto"/>
          <w:sz w:val="20"/>
          <w:szCs w:val="20"/>
        </w:rPr>
        <w:t xml:space="preserve"> </w:t>
      </w:r>
      <w:r w:rsidR="00B70B3F">
        <w:rPr>
          <w:rStyle w:val="highlightedtextChar"/>
          <w:rFonts w:ascii="Arial" w:hAnsi="Arial" w:cs="Arial"/>
          <w:b w:val="0"/>
          <w:color w:val="auto"/>
          <w:sz w:val="20"/>
          <w:szCs w:val="20"/>
        </w:rPr>
        <w:t>website</w:t>
      </w:r>
      <w:r>
        <w:t>.</w:t>
      </w:r>
    </w:p>
    <w:p w14:paraId="5C90C806" w14:textId="77777777" w:rsidR="00EC0B9F" w:rsidRPr="000553F2" w:rsidRDefault="001A2DB7" w:rsidP="001A2DB7">
      <w:pPr>
        <w:pStyle w:val="Heading3"/>
      </w:pPr>
      <w:bookmarkStart w:id="15" w:name="_Toc115176684"/>
      <w:bookmarkStart w:id="16" w:name="_Toc118364312"/>
      <w:bookmarkStart w:id="17" w:name="_Hlk115386781"/>
      <w:r>
        <w:t xml:space="preserve">About the </w:t>
      </w:r>
      <w:r w:rsidR="00201F72" w:rsidRPr="00B678A1">
        <w:t xml:space="preserve">Extension </w:t>
      </w:r>
      <w:r w:rsidR="00201F72" w:rsidRPr="00EC0B9F">
        <w:t>and Adoption of Drought Resilience Farming Practices Grants</w:t>
      </w:r>
      <w:r w:rsidR="00201F72">
        <w:t xml:space="preserve"> Program </w:t>
      </w:r>
      <w:r>
        <w:t>grant o</w:t>
      </w:r>
      <w:r w:rsidRPr="0024525E">
        <w:t>pportunity</w:t>
      </w:r>
      <w:bookmarkEnd w:id="15"/>
      <w:bookmarkEnd w:id="16"/>
    </w:p>
    <w:bookmarkEnd w:id="17"/>
    <w:p w14:paraId="6F604C34" w14:textId="0340F9D6" w:rsidR="00430BA3" w:rsidRPr="003E5DA0" w:rsidRDefault="00430BA3" w:rsidP="00430BA3">
      <w:r w:rsidRPr="003E5DA0">
        <w:t xml:space="preserve">The objective of the program is to fund activities that support increased adoption, including through demonstration, of proven and existing (Australian and international) </w:t>
      </w:r>
      <w:r w:rsidR="00B70B3F">
        <w:t xml:space="preserve">research and development </w:t>
      </w:r>
      <w:r w:rsidR="00072578">
        <w:t>(</w:t>
      </w:r>
      <w:r w:rsidRPr="003E5DA0">
        <w:t>R&amp;D</w:t>
      </w:r>
      <w:r w:rsidR="00072578">
        <w:t>)</w:t>
      </w:r>
      <w:r w:rsidRPr="003E5DA0">
        <w:t xml:space="preserve"> drought resilience practices and technology that:</w:t>
      </w:r>
    </w:p>
    <w:p w14:paraId="5C5852F0" w14:textId="5491570F" w:rsidR="00430BA3" w:rsidRPr="003E5DA0" w:rsidRDefault="00430BA3" w:rsidP="00430BA3">
      <w:pPr>
        <w:pStyle w:val="ListBullet"/>
        <w:numPr>
          <w:ilvl w:val="0"/>
          <w:numId w:val="7"/>
        </w:numPr>
        <w:spacing w:after="120"/>
        <w:rPr>
          <w:rStyle w:val="highlightedtextChar"/>
          <w:rFonts w:ascii="Arial" w:hAnsi="Arial" w:cs="Arial"/>
          <w:b w:val="0"/>
          <w:iCs w:val="0"/>
          <w:color w:val="auto"/>
          <w:sz w:val="20"/>
          <w:szCs w:val="20"/>
        </w:rPr>
      </w:pPr>
      <w:r w:rsidRPr="003E5DA0">
        <w:rPr>
          <w:rStyle w:val="highlightedtextChar"/>
          <w:rFonts w:ascii="Arial" w:hAnsi="Arial" w:cs="Arial"/>
          <w:b w:val="0"/>
          <w:color w:val="auto"/>
          <w:sz w:val="20"/>
          <w:szCs w:val="20"/>
        </w:rPr>
        <w:t>reduce the impacts of drought on agricultural productivity and/or enable a quicker recovery of fa</w:t>
      </w:r>
      <w:r w:rsidR="00D13312">
        <w:rPr>
          <w:rStyle w:val="highlightedtextChar"/>
          <w:rFonts w:ascii="Arial" w:hAnsi="Arial" w:cs="Arial"/>
          <w:b w:val="0"/>
          <w:color w:val="auto"/>
          <w:sz w:val="20"/>
          <w:szCs w:val="20"/>
        </w:rPr>
        <w:t>r</w:t>
      </w:r>
      <w:r w:rsidRPr="003E5DA0">
        <w:rPr>
          <w:rStyle w:val="highlightedtextChar"/>
          <w:rFonts w:ascii="Arial" w:hAnsi="Arial" w:cs="Arial"/>
          <w:b w:val="0"/>
          <w:color w:val="auto"/>
          <w:sz w:val="20"/>
          <w:szCs w:val="20"/>
        </w:rPr>
        <w:t>mers and their lands from drought</w:t>
      </w:r>
    </w:p>
    <w:p w14:paraId="43729854" w14:textId="77777777" w:rsidR="00430BA3" w:rsidRPr="003E5DA0" w:rsidRDefault="00430BA3" w:rsidP="00430BA3">
      <w:pPr>
        <w:pStyle w:val="ListBullet"/>
        <w:numPr>
          <w:ilvl w:val="0"/>
          <w:numId w:val="7"/>
        </w:numPr>
        <w:spacing w:after="120"/>
        <w:rPr>
          <w:rStyle w:val="highlightedtextChar"/>
          <w:rFonts w:ascii="Arial" w:hAnsi="Arial" w:cs="Arial"/>
          <w:b w:val="0"/>
          <w:color w:val="auto"/>
          <w:sz w:val="20"/>
          <w:szCs w:val="20"/>
        </w:rPr>
      </w:pPr>
      <w:r w:rsidRPr="003E5DA0">
        <w:rPr>
          <w:rStyle w:val="highlightedtextChar"/>
          <w:rFonts w:ascii="Arial" w:hAnsi="Arial" w:cs="Arial"/>
          <w:b w:val="0"/>
          <w:color w:val="auto"/>
          <w:sz w:val="20"/>
          <w:szCs w:val="20"/>
        </w:rPr>
        <w:t>have potential to be adopted at a large scale (</w:t>
      </w:r>
      <w:r w:rsidRPr="00893B3A">
        <w:rPr>
          <w:rStyle w:val="highlightedtextChar"/>
          <w:rFonts w:ascii="Arial" w:hAnsi="Arial" w:cs="Arial"/>
          <w:b w:val="0"/>
          <w:color w:val="auto"/>
          <w:sz w:val="20"/>
          <w:szCs w:val="20"/>
        </w:rPr>
        <w:t>either across multiple farms, a farming system, landscapes, regions or industries</w:t>
      </w:r>
      <w:r w:rsidRPr="003E5DA0">
        <w:rPr>
          <w:rStyle w:val="highlightedtextChar"/>
          <w:rFonts w:ascii="Arial" w:hAnsi="Arial" w:cs="Arial"/>
          <w:b w:val="0"/>
          <w:color w:val="auto"/>
          <w:sz w:val="20"/>
          <w:szCs w:val="20"/>
        </w:rPr>
        <w:t>)</w:t>
      </w:r>
    </w:p>
    <w:p w14:paraId="0BF2D0D6" w14:textId="77777777" w:rsidR="00202341" w:rsidRPr="005F4D23" w:rsidRDefault="001A2DB7" w:rsidP="001D2AF9">
      <w:pPr>
        <w:pStyle w:val="ListBullet"/>
        <w:numPr>
          <w:ilvl w:val="0"/>
          <w:numId w:val="7"/>
        </w:numPr>
        <w:spacing w:after="120"/>
        <w:rPr>
          <w:rStyle w:val="highlightedtextChar"/>
          <w:rFonts w:ascii="Arial" w:hAnsi="Arial" w:cs="Arial"/>
          <w:b w:val="0"/>
          <w:color w:val="auto"/>
          <w:sz w:val="20"/>
          <w:szCs w:val="20"/>
        </w:rPr>
      </w:pPr>
      <w:r w:rsidRPr="005F4D23">
        <w:rPr>
          <w:rStyle w:val="highlightedtextChar"/>
          <w:rFonts w:ascii="Arial" w:hAnsi="Arial" w:cs="Arial"/>
          <w:b w:val="0"/>
          <w:color w:val="auto"/>
          <w:sz w:val="20"/>
          <w:szCs w:val="20"/>
        </w:rPr>
        <w:t>can demonstrate public benefits.</w:t>
      </w:r>
    </w:p>
    <w:p w14:paraId="59AEEDED" w14:textId="1D13B422" w:rsidR="00C35A45" w:rsidRDefault="001A2DB7">
      <w:r>
        <w:t>T</w:t>
      </w:r>
      <w:r w:rsidR="00FA2D6E" w:rsidRPr="00045933">
        <w:t xml:space="preserve">he </w:t>
      </w:r>
      <w:r w:rsidR="00FA2D6E">
        <w:t>p</w:t>
      </w:r>
      <w:r w:rsidR="00FA2D6E" w:rsidRPr="00045933">
        <w:t>rogram will run over</w:t>
      </w:r>
      <w:r w:rsidR="00992F2D">
        <w:t xml:space="preserve"> </w:t>
      </w:r>
      <w:r w:rsidR="00792974" w:rsidRPr="003E5DA0">
        <w:t>24</w:t>
      </w:r>
      <w:r w:rsidR="00992F2D">
        <w:t xml:space="preserve"> months from </w:t>
      </w:r>
      <w:r w:rsidR="000B57A8">
        <w:t xml:space="preserve">late </w:t>
      </w:r>
      <w:r w:rsidR="00992F2D">
        <w:t>2022</w:t>
      </w:r>
      <w:r w:rsidR="00421F1B">
        <w:t>–</w:t>
      </w:r>
      <w:r w:rsidR="00EC0B9F" w:rsidRPr="00EC0B9F">
        <w:t>23</w:t>
      </w:r>
      <w:r w:rsidR="00FA2D6E" w:rsidRPr="00EC0B9F">
        <w:t xml:space="preserve"> to </w:t>
      </w:r>
      <w:r w:rsidR="00EC0B9F" w:rsidRPr="003E5DA0">
        <w:t>202</w:t>
      </w:r>
      <w:r w:rsidR="00D97675">
        <w:t>4</w:t>
      </w:r>
      <w:r w:rsidR="00421F1B">
        <w:t>–</w:t>
      </w:r>
      <w:r w:rsidR="00EC0B9F" w:rsidRPr="003E5DA0">
        <w:t>2</w:t>
      </w:r>
      <w:r w:rsidR="00792974" w:rsidRPr="003E5DA0">
        <w:t>5</w:t>
      </w:r>
      <w:r w:rsidR="0063461A">
        <w:t xml:space="preserve"> </w:t>
      </w:r>
      <w:r w:rsidR="00E42D25">
        <w:t xml:space="preserve">and </w:t>
      </w:r>
      <w:r w:rsidR="000B57A8">
        <w:t xml:space="preserve">there will be </w:t>
      </w:r>
      <w:r w:rsidR="00B70B3F">
        <w:t>one</w:t>
      </w:r>
      <w:r w:rsidR="000B57A8">
        <w:t xml:space="preserve"> grant round </w:t>
      </w:r>
      <w:r w:rsidR="00992F2D">
        <w:t xml:space="preserve">opening in </w:t>
      </w:r>
      <w:r w:rsidRPr="004D3030">
        <w:t>late 2022</w:t>
      </w:r>
      <w:r w:rsidR="00992F2D">
        <w:t>.</w:t>
      </w:r>
      <w:r w:rsidR="003438E3">
        <w:t xml:space="preserve"> Successful grantees will be funded to undertake on-ground activities during the period June 2023 to June </w:t>
      </w:r>
      <w:r w:rsidR="003438E3" w:rsidRPr="003E5DA0">
        <w:t>202</w:t>
      </w:r>
      <w:r w:rsidR="00655B62" w:rsidRPr="003E5DA0">
        <w:t>5</w:t>
      </w:r>
      <w:r w:rsidR="003438E3">
        <w:t xml:space="preserve">.  </w:t>
      </w:r>
    </w:p>
    <w:p w14:paraId="26EA834D" w14:textId="5C89A269" w:rsidR="00695D4A" w:rsidRPr="004D3030" w:rsidRDefault="001A2DB7">
      <w:r w:rsidRPr="00EC0B9F">
        <w:t xml:space="preserve">The program was announced </w:t>
      </w:r>
      <w:r w:rsidR="00C35A45">
        <w:t xml:space="preserve">in April 2022 </w:t>
      </w:r>
      <w:r w:rsidRPr="00EC0B9F">
        <w:t>as part of the</w:t>
      </w:r>
      <w:r w:rsidR="00EC0B9F" w:rsidRPr="00EC0B9F">
        <w:t xml:space="preserve"> </w:t>
      </w:r>
      <w:r w:rsidR="00766061">
        <w:t>FDF</w:t>
      </w:r>
      <w:r w:rsidR="00C35A45">
        <w:t>, with</w:t>
      </w:r>
      <w:r w:rsidR="00202341">
        <w:t xml:space="preserve"> </w:t>
      </w:r>
      <w:r w:rsidR="00F41383">
        <w:t xml:space="preserve">at least </w:t>
      </w:r>
      <w:r w:rsidR="00202341" w:rsidRPr="004D3030">
        <w:t xml:space="preserve">$14.3 million of funding </w:t>
      </w:r>
      <w:r w:rsidR="00C35A45" w:rsidRPr="004D3030">
        <w:t>being made</w:t>
      </w:r>
      <w:r w:rsidR="00202341" w:rsidRPr="004D3030">
        <w:t xml:space="preserve"> available to applicants operating in Australia.</w:t>
      </w:r>
      <w:r w:rsidR="00C35A45" w:rsidRPr="004D3030">
        <w:t xml:space="preserve"> </w:t>
      </w:r>
      <w:r w:rsidR="00C305BA" w:rsidRPr="004D3030">
        <w:t xml:space="preserve">The FDF is committed to supporting farmers through the delivery of grants for </w:t>
      </w:r>
      <w:r w:rsidR="00CD64DC" w:rsidRPr="003E5DA0">
        <w:t>extending and promoting the adoption (including through demonstration</w:t>
      </w:r>
      <w:r w:rsidR="00FF1DCD" w:rsidRPr="003E5DA0">
        <w:t xml:space="preserve"> for this purpose</w:t>
      </w:r>
      <w:r w:rsidR="00CD64DC" w:rsidRPr="003E5DA0">
        <w:t>)</w:t>
      </w:r>
      <w:r w:rsidR="00C305BA" w:rsidRPr="004D3030">
        <w:t xml:space="preserve"> of proven and existing R&amp;D practices and technologies</w:t>
      </w:r>
      <w:r w:rsidR="005F7BF4">
        <w:t xml:space="preserve"> </w:t>
      </w:r>
      <w:r w:rsidR="00C305BA" w:rsidRPr="004D3030">
        <w:t>that assist farmers with building drought resilience.</w:t>
      </w:r>
    </w:p>
    <w:p w14:paraId="0DBBF186" w14:textId="6E576C15" w:rsidR="00CA18F7" w:rsidRDefault="001A2DB7">
      <w:r w:rsidRPr="004D3030">
        <w:t xml:space="preserve">The program recognises that there </w:t>
      </w:r>
      <w:r w:rsidR="005B68D7" w:rsidRPr="004D3030">
        <w:t>are</w:t>
      </w:r>
      <w:r w:rsidRPr="004D3030">
        <w:t xml:space="preserve"> existing R&amp;D </w:t>
      </w:r>
      <w:r w:rsidR="005F7BF4" w:rsidRPr="003F515A">
        <w:t>practices</w:t>
      </w:r>
      <w:r w:rsidR="003F515A" w:rsidRPr="005F4D23">
        <w:t xml:space="preserve"> </w:t>
      </w:r>
      <w:r w:rsidRPr="004D3030">
        <w:t>tha</w:t>
      </w:r>
      <w:r w:rsidRPr="005F4D23">
        <w:t>t present solutions</w:t>
      </w:r>
      <w:r w:rsidR="00D7426D" w:rsidRPr="005F4D23">
        <w:t>, and assist farmers with building drought resilience</w:t>
      </w:r>
      <w:r w:rsidRPr="005F4D23">
        <w:t>, but the gap is in driving adoption through extension activities</w:t>
      </w:r>
      <w:r w:rsidR="006E2181">
        <w:t xml:space="preserve"> and</w:t>
      </w:r>
      <w:r w:rsidRPr="005F4D23">
        <w:t xml:space="preserve"> achieving practice change</w:t>
      </w:r>
      <w:r w:rsidR="006E2181">
        <w:t xml:space="preserve"> at large scales</w:t>
      </w:r>
      <w:r w:rsidRPr="003E5DA0">
        <w:t xml:space="preserve">. </w:t>
      </w:r>
    </w:p>
    <w:p w14:paraId="7E2D5F44" w14:textId="6441EA3C" w:rsidR="00202341" w:rsidRPr="005F4D23" w:rsidRDefault="001A2DB7" w:rsidP="004D3030">
      <w:r w:rsidRPr="005F4D23">
        <w:t xml:space="preserve">The </w:t>
      </w:r>
      <w:r w:rsidR="00C305BA" w:rsidRPr="005F4D23">
        <w:t xml:space="preserve">program </w:t>
      </w:r>
      <w:r w:rsidRPr="005F4D23">
        <w:t xml:space="preserve">will focus on </w:t>
      </w:r>
      <w:r w:rsidR="00F46D87" w:rsidRPr="005F4D23">
        <w:t>extension and adoption</w:t>
      </w:r>
      <w:r w:rsidRPr="005F4D23">
        <w:t xml:space="preserve"> of </w:t>
      </w:r>
      <w:r w:rsidR="00CD64DC" w:rsidRPr="003E5DA0">
        <w:t xml:space="preserve">both </w:t>
      </w:r>
      <w:r w:rsidRPr="005F4D23">
        <w:t xml:space="preserve">Australian-generated R&amp;D </w:t>
      </w:r>
      <w:r w:rsidR="000B57A8">
        <w:t>and</w:t>
      </w:r>
      <w:r w:rsidR="00CD64DC" w:rsidRPr="003E5DA0">
        <w:t>/or</w:t>
      </w:r>
      <w:r w:rsidRPr="005F4D23">
        <w:t xml:space="preserve"> internationally generated R&amp;D </w:t>
      </w:r>
      <w:r w:rsidR="005F7BF4">
        <w:t xml:space="preserve">projects </w:t>
      </w:r>
      <w:r w:rsidRPr="005F4D23">
        <w:t xml:space="preserve">being implemented by Australian </w:t>
      </w:r>
      <w:r w:rsidR="00C305BA" w:rsidRPr="005F4D23">
        <w:t>entities</w:t>
      </w:r>
      <w:r w:rsidRPr="005F4D23">
        <w:t xml:space="preserve">. This </w:t>
      </w:r>
      <w:r w:rsidR="00356013">
        <w:t>will</w:t>
      </w:r>
      <w:r w:rsidRPr="003E5DA0">
        <w:t xml:space="preserve"> ensure</w:t>
      </w:r>
      <w:r w:rsidRPr="005F4D23">
        <w:t xml:space="preserve"> </w:t>
      </w:r>
      <w:r w:rsidR="00C305BA" w:rsidRPr="005F4D23">
        <w:t xml:space="preserve">practices and </w:t>
      </w:r>
      <w:r w:rsidRPr="005F4D23">
        <w:t>technologies supported through the program are applicable in the Australian context and conditions.</w:t>
      </w:r>
    </w:p>
    <w:p w14:paraId="2DACBFBF" w14:textId="5727AC4A" w:rsidR="00202341" w:rsidRPr="005F4D23" w:rsidRDefault="001A2DB7" w:rsidP="004D3030">
      <w:r w:rsidRPr="005F4D23">
        <w:t>Under the program, eligible applicants will be able to apply for up to $</w:t>
      </w:r>
      <w:r w:rsidR="00716D95" w:rsidRPr="003E5DA0">
        <w:t>3</w:t>
      </w:r>
      <w:r w:rsidRPr="005F4D23">
        <w:t xml:space="preserve"> million (GST exclusive) per application for </w:t>
      </w:r>
      <w:r w:rsidR="006E2181">
        <w:t xml:space="preserve">projects up to </w:t>
      </w:r>
      <w:r w:rsidR="00716D95" w:rsidRPr="003E5DA0">
        <w:t>24</w:t>
      </w:r>
      <w:r w:rsidR="00A35608" w:rsidRPr="003E5DA0">
        <w:t xml:space="preserve"> </w:t>
      </w:r>
      <w:r w:rsidRPr="003E5DA0">
        <w:t>month</w:t>
      </w:r>
      <w:r w:rsidR="006E2181">
        <w:t>s.</w:t>
      </w:r>
      <w:r w:rsidRPr="003E5DA0">
        <w:t xml:space="preserve"> </w:t>
      </w:r>
      <w:bookmarkStart w:id="18" w:name="_Hlk115352355"/>
      <w:r w:rsidRPr="005F4D23">
        <w:t xml:space="preserve">Applicants will be required to contribute funding </w:t>
      </w:r>
      <w:r w:rsidR="00A35608">
        <w:br/>
      </w:r>
      <w:r w:rsidRPr="005F4D23">
        <w:t>(co</w:t>
      </w:r>
      <w:r w:rsidR="00A35608">
        <w:t>-</w:t>
      </w:r>
      <w:r w:rsidR="009009AC" w:rsidRPr="005F4D23">
        <w:t>contribution/s</w:t>
      </w:r>
      <w:r w:rsidRPr="005F4D23">
        <w:t>) to the delivery of the project.</w:t>
      </w:r>
      <w:r w:rsidR="002B6E71">
        <w:t xml:space="preserve"> The extent of co-contribution offered will be taken into account in assessing the relative competitiveness of applications.</w:t>
      </w:r>
      <w:bookmarkEnd w:id="18"/>
    </w:p>
    <w:p w14:paraId="5744C898" w14:textId="5E934EE6" w:rsidR="00CA18F7" w:rsidRPr="005F4D23" w:rsidRDefault="001A2DB7" w:rsidP="00072578">
      <w:pPr>
        <w:keepNext/>
        <w:keepLines/>
      </w:pPr>
      <w:r w:rsidRPr="005F4D23">
        <w:lastRenderedPageBreak/>
        <w:t xml:space="preserve">Publicly funded R&amp;D organisations, including the </w:t>
      </w:r>
      <w:r w:rsidR="00DD1A00" w:rsidRPr="00DD1A00">
        <w:t xml:space="preserve">Commonwealth Scientific and Industrial Research Organisation </w:t>
      </w:r>
      <w:r w:rsidR="00DD1A00">
        <w:t>(</w:t>
      </w:r>
      <w:r w:rsidRPr="005F4D23">
        <w:t>CSIRO</w:t>
      </w:r>
      <w:r w:rsidR="00DD1A00">
        <w:t>)</w:t>
      </w:r>
      <w:r w:rsidRPr="005F4D23">
        <w:t xml:space="preserve">, will need to partner with farming extension organisations and farmers </w:t>
      </w:r>
      <w:r w:rsidR="002B6E71">
        <w:t>to be eligible for a grant, and to ensure that their project outputs are implemented on farm</w:t>
      </w:r>
      <w:r w:rsidR="002B6E71" w:rsidRPr="005F4D23" w:rsidDel="002B6E71">
        <w:t xml:space="preserve"> </w:t>
      </w:r>
      <w:r w:rsidR="00CD64DC" w:rsidRPr="003E5DA0">
        <w:t xml:space="preserve">(other than </w:t>
      </w:r>
      <w:r w:rsidR="00FF1DCD" w:rsidRPr="003E5DA0">
        <w:t>trial farms</w:t>
      </w:r>
      <w:r w:rsidR="00CD64DC" w:rsidRPr="003E5DA0">
        <w:t>)</w:t>
      </w:r>
      <w:r w:rsidRPr="003E5DA0">
        <w:t>.</w:t>
      </w:r>
      <w:r w:rsidRPr="005F4D23">
        <w:t xml:space="preserve"> This is to encourage farmer-focused practical approaches, and support collaboration between cross</w:t>
      </w:r>
      <w:r w:rsidR="00A35608">
        <w:t>-</w:t>
      </w:r>
      <w:r w:rsidRPr="005F4D23">
        <w:t>cutting R&amp;D organisations and regionally or locally focused on-ground organisations.</w:t>
      </w:r>
    </w:p>
    <w:p w14:paraId="04D050A1" w14:textId="68F1EB2A" w:rsidR="00CA18F7" w:rsidRPr="005F4D23" w:rsidRDefault="001A2DB7">
      <w:r w:rsidRPr="005F4D23">
        <w:t>International entities are not eligible to apply for this grant</w:t>
      </w:r>
      <w:r w:rsidR="00FB1A9F" w:rsidRPr="005F4D23">
        <w:t xml:space="preserve">, however, they may participate as part of a consortia </w:t>
      </w:r>
      <w:r w:rsidR="00372488">
        <w:t>led by</w:t>
      </w:r>
      <w:r w:rsidRPr="005F4D23">
        <w:t xml:space="preserve"> an eligible Australian applicant (see </w:t>
      </w:r>
      <w:r w:rsidR="00A35608">
        <w:t>s</w:t>
      </w:r>
      <w:r w:rsidR="00A35608" w:rsidRPr="005F4D23">
        <w:t xml:space="preserve">ection </w:t>
      </w:r>
      <w:r w:rsidR="00A35608" w:rsidRPr="003E5DA0">
        <w:fldChar w:fldCharType="begin"/>
      </w:r>
      <w:r w:rsidR="00A35608" w:rsidRPr="003E5DA0">
        <w:instrText xml:space="preserve"> REF _Ref485202969 \r \h </w:instrText>
      </w:r>
      <w:r w:rsidR="003E5DA0">
        <w:instrText xml:space="preserve"> \* MERGEFORMAT </w:instrText>
      </w:r>
      <w:r w:rsidR="00A35608" w:rsidRPr="003E5DA0">
        <w:fldChar w:fldCharType="separate"/>
      </w:r>
      <w:r w:rsidR="00995B5C">
        <w:t>4.1</w:t>
      </w:r>
      <w:r w:rsidR="00A35608" w:rsidRPr="003E5DA0">
        <w:fldChar w:fldCharType="end"/>
      </w:r>
      <w:r w:rsidRPr="005F4D23">
        <w:t>).</w:t>
      </w:r>
    </w:p>
    <w:p w14:paraId="5FCB055F" w14:textId="4D911F83" w:rsidR="00202341" w:rsidRPr="005F4D23" w:rsidRDefault="00421C8D" w:rsidP="00F166ED">
      <w:pPr>
        <w:pStyle w:val="ListBullet"/>
        <w:spacing w:after="120"/>
        <w:rPr>
          <w:rStyle w:val="highlightedtextChar"/>
          <w:rFonts w:ascii="Arial" w:hAnsi="Arial" w:cs="Arial"/>
          <w:b w:val="0"/>
          <w:iCs w:val="0"/>
          <w:color w:val="auto"/>
          <w:sz w:val="20"/>
          <w:szCs w:val="20"/>
        </w:rPr>
      </w:pPr>
      <w:bookmarkStart w:id="19" w:name="_Hlk110586454"/>
      <w:r w:rsidRPr="00893B3A">
        <w:rPr>
          <w:color w:val="000000" w:themeColor="text1"/>
        </w:rPr>
        <w:t xml:space="preserve">This </w:t>
      </w:r>
      <w:r w:rsidR="00591D53">
        <w:t xml:space="preserve">program </w:t>
      </w:r>
      <w:r w:rsidRPr="00893B3A">
        <w:rPr>
          <w:color w:val="000000" w:themeColor="text1"/>
        </w:rPr>
        <w:t>excludes funding for activities that could be funded through the private sector or that are designed</w:t>
      </w:r>
      <w:r w:rsidR="001A2DB7">
        <w:t xml:space="preserve"> to </w:t>
      </w:r>
      <w:r w:rsidRPr="00893B3A">
        <w:rPr>
          <w:color w:val="000000" w:themeColor="text1"/>
        </w:rPr>
        <w:t>demonstrate established</w:t>
      </w:r>
      <w:r w:rsidR="001A2DB7">
        <w:t xml:space="preserve"> practices and </w:t>
      </w:r>
      <w:r w:rsidRPr="00893B3A">
        <w:rPr>
          <w:color w:val="000000" w:themeColor="text1"/>
        </w:rPr>
        <w:t xml:space="preserve">technologies </w:t>
      </w:r>
      <w:r w:rsidRPr="00D13312">
        <w:rPr>
          <w:color w:val="000000" w:themeColor="text1"/>
        </w:rPr>
        <w:t>for the purpose</w:t>
      </w:r>
      <w:r w:rsidRPr="00D13312">
        <w:t xml:space="preserve"> of </w:t>
      </w:r>
      <w:r w:rsidRPr="00D13312">
        <w:rPr>
          <w:color w:val="000000" w:themeColor="text1"/>
        </w:rPr>
        <w:t>expanding</w:t>
      </w:r>
      <w:r w:rsidR="00964295" w:rsidRPr="005F4D23">
        <w:rPr>
          <w:rStyle w:val="highlightedtextChar"/>
          <w:rFonts w:ascii="Arial" w:hAnsi="Arial" w:cs="Arial"/>
          <w:b w:val="0"/>
          <w:color w:val="auto"/>
          <w:sz w:val="20"/>
          <w:szCs w:val="20"/>
        </w:rPr>
        <w:t xml:space="preserve"> their </w:t>
      </w:r>
      <w:r w:rsidRPr="00D97675">
        <w:t>commercialisation.</w:t>
      </w:r>
    </w:p>
    <w:p w14:paraId="114105DF" w14:textId="35927A1C" w:rsidR="00202341" w:rsidRPr="00B962BD" w:rsidRDefault="001A2DB7" w:rsidP="001D2AF9">
      <w:pPr>
        <w:pStyle w:val="ListBullet"/>
        <w:spacing w:after="120"/>
      </w:pPr>
      <w:r w:rsidRPr="003E5DA0">
        <w:rPr>
          <w:rFonts w:cs="Arial"/>
          <w:color w:val="000000"/>
        </w:rPr>
        <w:t>This</w:t>
      </w:r>
      <w:r w:rsidR="00F46D87" w:rsidRPr="003E5DA0">
        <w:rPr>
          <w:rFonts w:cs="Arial"/>
          <w:color w:val="000000"/>
        </w:rPr>
        <w:t xml:space="preserve"> program</w:t>
      </w:r>
      <w:r w:rsidRPr="003E5DA0">
        <w:rPr>
          <w:rFonts w:cs="Arial"/>
          <w:color w:val="000000"/>
        </w:rPr>
        <w:t xml:space="preserve"> </w:t>
      </w:r>
      <w:r w:rsidR="00EE0B0D" w:rsidRPr="003E5DA0">
        <w:rPr>
          <w:rFonts w:cs="Arial"/>
          <w:color w:val="000000"/>
        </w:rPr>
        <w:t xml:space="preserve">also </w:t>
      </w:r>
      <w:r w:rsidRPr="003E5DA0">
        <w:rPr>
          <w:rFonts w:cs="Arial"/>
          <w:color w:val="000000"/>
        </w:rPr>
        <w:t xml:space="preserve">excludes </w:t>
      </w:r>
      <w:r w:rsidR="00F46D87" w:rsidRPr="003E5DA0">
        <w:rPr>
          <w:rFonts w:cs="Arial"/>
          <w:color w:val="000000"/>
        </w:rPr>
        <w:t xml:space="preserve">funding </w:t>
      </w:r>
      <w:r w:rsidRPr="003E5DA0">
        <w:rPr>
          <w:rFonts w:cs="Arial"/>
          <w:color w:val="000000"/>
        </w:rPr>
        <w:t>for demonstration</w:t>
      </w:r>
      <w:r w:rsidR="00372488">
        <w:rPr>
          <w:rFonts w:cs="Arial"/>
          <w:color w:val="000000"/>
        </w:rPr>
        <w:t>s</w:t>
      </w:r>
      <w:r w:rsidRPr="005F4D23">
        <w:rPr>
          <w:rStyle w:val="highlightedtextChar"/>
          <w:rFonts w:ascii="Arial" w:hAnsi="Arial" w:cs="Arial"/>
          <w:b w:val="0"/>
          <w:color w:val="auto"/>
          <w:sz w:val="20"/>
          <w:szCs w:val="20"/>
        </w:rPr>
        <w:t xml:space="preserve"> to </w:t>
      </w:r>
      <w:r w:rsidR="00EE0B0D" w:rsidRPr="003E5DA0">
        <w:rPr>
          <w:rFonts w:cs="Arial"/>
          <w:color w:val="000000"/>
        </w:rPr>
        <w:t>trial</w:t>
      </w:r>
      <w:r w:rsidR="00F77710" w:rsidRPr="005F4D23">
        <w:rPr>
          <w:rStyle w:val="highlightedtextChar"/>
          <w:rFonts w:ascii="Arial" w:hAnsi="Arial" w:cs="Arial"/>
          <w:b w:val="0"/>
          <w:color w:val="auto"/>
          <w:sz w:val="20"/>
          <w:szCs w:val="20"/>
        </w:rPr>
        <w:t xml:space="preserve"> or</w:t>
      </w:r>
      <w:r w:rsidRPr="005F4D23">
        <w:rPr>
          <w:rStyle w:val="highlightedtextChar"/>
          <w:rFonts w:ascii="Arial" w:hAnsi="Arial" w:cs="Arial"/>
          <w:b w:val="0"/>
          <w:color w:val="auto"/>
          <w:sz w:val="20"/>
          <w:szCs w:val="20"/>
        </w:rPr>
        <w:t xml:space="preserve"> </w:t>
      </w:r>
      <w:bookmarkEnd w:id="19"/>
      <w:r w:rsidR="00EE0B0D" w:rsidRPr="003E5DA0">
        <w:rPr>
          <w:rFonts w:cs="Arial"/>
          <w:color w:val="000000"/>
        </w:rPr>
        <w:t>prove</w:t>
      </w:r>
      <w:r>
        <w:rPr>
          <w:rFonts w:cs="Arial"/>
          <w:color w:val="000000"/>
        </w:rPr>
        <w:t xml:space="preserve"> R&amp;D practices and technologies</w:t>
      </w:r>
      <w:r w:rsidR="00EE0B0D" w:rsidRPr="003E5DA0">
        <w:rPr>
          <w:rFonts w:cs="Arial"/>
          <w:color w:val="000000"/>
        </w:rPr>
        <w:t>.</w:t>
      </w:r>
    </w:p>
    <w:p w14:paraId="5608F9BC" w14:textId="1740583D" w:rsidR="009B1ED8" w:rsidRPr="003E5DA0" w:rsidRDefault="001A2DB7">
      <w:pPr>
        <w:rPr>
          <w:color w:val="000000" w:themeColor="text1"/>
        </w:rPr>
      </w:pPr>
      <w:r w:rsidRPr="00B40B84">
        <w:rPr>
          <w:color w:val="000000" w:themeColor="text1"/>
        </w:rPr>
        <w:t xml:space="preserve">The desired outcome of the program is to achieve large scale </w:t>
      </w:r>
      <w:r w:rsidR="001F1222" w:rsidRPr="003E5DA0">
        <w:rPr>
          <w:color w:val="000000" w:themeColor="text1"/>
        </w:rPr>
        <w:t xml:space="preserve">practice change, through </w:t>
      </w:r>
      <w:r w:rsidRPr="00B40B84">
        <w:rPr>
          <w:color w:val="000000" w:themeColor="text1"/>
        </w:rPr>
        <w:t xml:space="preserve">uptake of existing and proven </w:t>
      </w:r>
      <w:r w:rsidR="00EB2561">
        <w:rPr>
          <w:color w:val="000000" w:themeColor="text1"/>
        </w:rPr>
        <w:t xml:space="preserve">drought resilience </w:t>
      </w:r>
      <w:r w:rsidRPr="00B40B84">
        <w:rPr>
          <w:color w:val="000000" w:themeColor="text1"/>
        </w:rPr>
        <w:t>practices and technologies (Australian and international) by farmers</w:t>
      </w:r>
      <w:r w:rsidR="00EA0D9C">
        <w:rPr>
          <w:color w:val="000000" w:themeColor="text1"/>
        </w:rPr>
        <w:t>.</w:t>
      </w:r>
    </w:p>
    <w:p w14:paraId="5FCCCB9C" w14:textId="5EB18CBB" w:rsidR="001F1222" w:rsidRPr="003E5DA0" w:rsidRDefault="009B1ED8" w:rsidP="00893B3A">
      <w:pPr>
        <w:rPr>
          <w:color w:val="000000" w:themeColor="text1"/>
        </w:rPr>
      </w:pPr>
      <w:r w:rsidRPr="00893B3A">
        <w:rPr>
          <w:color w:val="000000" w:themeColor="text1"/>
        </w:rPr>
        <w:t xml:space="preserve">The desired output is a </w:t>
      </w:r>
      <w:r w:rsidR="001F1222" w:rsidRPr="003E5DA0">
        <w:rPr>
          <w:color w:val="000000" w:themeColor="text1"/>
        </w:rPr>
        <w:t xml:space="preserve">greater number of farmers adopting </w:t>
      </w:r>
      <w:r w:rsidR="00EA0D9C">
        <w:rPr>
          <w:color w:val="000000" w:themeColor="text1"/>
        </w:rPr>
        <w:t xml:space="preserve">existing and proven drought resilience </w:t>
      </w:r>
      <w:r w:rsidR="001F1222" w:rsidRPr="003E5DA0">
        <w:rPr>
          <w:color w:val="000000" w:themeColor="text1"/>
        </w:rPr>
        <w:t xml:space="preserve">farming practices </w:t>
      </w:r>
      <w:r w:rsidR="00EA0D9C">
        <w:rPr>
          <w:color w:val="000000" w:themeColor="text1"/>
        </w:rPr>
        <w:t xml:space="preserve">and technologies. </w:t>
      </w:r>
    </w:p>
    <w:p w14:paraId="0C48E491" w14:textId="63B8BC5F" w:rsidR="00EB2561" w:rsidRPr="003C7EB6" w:rsidRDefault="008B6FE3" w:rsidP="001D2AF9">
      <w:pPr>
        <w:keepNext/>
        <w:keepLines/>
        <w:rPr>
          <w:color w:val="000000" w:themeColor="text1"/>
        </w:rPr>
      </w:pPr>
      <w:r w:rsidRPr="003E5DA0">
        <w:rPr>
          <w:color w:val="000000" w:themeColor="text1"/>
        </w:rPr>
        <w:t>This might be achieved</w:t>
      </w:r>
      <w:r w:rsidR="001A2DB7" w:rsidRPr="00B40B84">
        <w:rPr>
          <w:color w:val="000000" w:themeColor="text1"/>
        </w:rPr>
        <w:t xml:space="preserve"> through activities</w:t>
      </w:r>
      <w:r w:rsidRPr="003E5DA0">
        <w:rPr>
          <w:color w:val="000000" w:themeColor="text1"/>
        </w:rPr>
        <w:t xml:space="preserve"> such as, but not limited to: </w:t>
      </w:r>
    </w:p>
    <w:p w14:paraId="24D67F93" w14:textId="4D7F4FF6" w:rsidR="00EB2561" w:rsidRPr="003C7EB6" w:rsidRDefault="006D5505" w:rsidP="001D2AF9">
      <w:pPr>
        <w:pStyle w:val="ListBullet"/>
        <w:numPr>
          <w:ilvl w:val="0"/>
          <w:numId w:val="7"/>
        </w:numPr>
        <w:spacing w:after="120"/>
        <w:rPr>
          <w:rStyle w:val="highlightedtextChar"/>
          <w:rFonts w:ascii="Arial" w:hAnsi="Arial" w:cs="Arial"/>
          <w:b w:val="0"/>
          <w:color w:val="auto"/>
          <w:sz w:val="20"/>
          <w:szCs w:val="20"/>
        </w:rPr>
      </w:pPr>
      <w:bookmarkStart w:id="20" w:name="_Hlk114830173"/>
      <w:r>
        <w:rPr>
          <w:rStyle w:val="highlightedtextChar"/>
          <w:rFonts w:ascii="Arial" w:hAnsi="Arial" w:cs="Arial"/>
          <w:b w:val="0"/>
          <w:color w:val="auto"/>
          <w:sz w:val="20"/>
          <w:szCs w:val="20"/>
        </w:rPr>
        <w:t>l</w:t>
      </w:r>
      <w:r w:rsidR="001A2DB7" w:rsidRPr="003C7EB6">
        <w:rPr>
          <w:rStyle w:val="highlightedtextChar"/>
          <w:rFonts w:ascii="Arial" w:hAnsi="Arial" w:cs="Arial"/>
          <w:b w:val="0"/>
          <w:color w:val="auto"/>
          <w:sz w:val="20"/>
          <w:szCs w:val="20"/>
        </w:rPr>
        <w:t>ocal/regional events</w:t>
      </w:r>
      <w:r w:rsidR="003371FA" w:rsidRPr="003E5DA0">
        <w:rPr>
          <w:rStyle w:val="highlightedtextChar"/>
          <w:rFonts w:ascii="Arial" w:hAnsi="Arial" w:cs="Arial"/>
          <w:b w:val="0"/>
          <w:color w:val="auto"/>
          <w:sz w:val="20"/>
          <w:szCs w:val="20"/>
        </w:rPr>
        <w:t>, extension and/or demonstration</w:t>
      </w:r>
      <w:r w:rsidR="001A2DB7" w:rsidRPr="003C7EB6">
        <w:rPr>
          <w:rStyle w:val="highlightedtextChar"/>
          <w:rFonts w:ascii="Arial" w:hAnsi="Arial" w:cs="Arial"/>
          <w:b w:val="0"/>
          <w:color w:val="auto"/>
          <w:sz w:val="20"/>
          <w:szCs w:val="20"/>
        </w:rPr>
        <w:t xml:space="preserve"> to promote large scale uptake by farmers</w:t>
      </w:r>
      <w:r w:rsidR="003371FA" w:rsidRPr="003E5DA0" w:rsidDel="003371FA">
        <w:rPr>
          <w:rStyle w:val="highlightedtextChar"/>
          <w:rFonts w:ascii="Arial" w:hAnsi="Arial" w:cs="Arial"/>
          <w:b w:val="0"/>
          <w:color w:val="auto"/>
          <w:sz w:val="20"/>
          <w:szCs w:val="20"/>
        </w:rPr>
        <w:t xml:space="preserve"> </w:t>
      </w:r>
      <w:r w:rsidR="003371FA" w:rsidRPr="003E5DA0">
        <w:rPr>
          <w:rStyle w:val="highlightedtextChar"/>
          <w:rFonts w:ascii="Arial" w:hAnsi="Arial" w:cs="Arial"/>
          <w:b w:val="0"/>
          <w:color w:val="auto"/>
          <w:sz w:val="20"/>
          <w:szCs w:val="20"/>
        </w:rPr>
        <w:t xml:space="preserve">of existing and proven </w:t>
      </w:r>
      <w:r w:rsidR="001A2DB7" w:rsidRPr="003E5DA0">
        <w:rPr>
          <w:rStyle w:val="highlightedtextChar"/>
          <w:rFonts w:ascii="Arial" w:hAnsi="Arial" w:cs="Arial"/>
          <w:b w:val="0"/>
          <w:color w:val="auto"/>
          <w:sz w:val="20"/>
          <w:szCs w:val="20"/>
        </w:rPr>
        <w:t>practices and technologies</w:t>
      </w:r>
    </w:p>
    <w:p w14:paraId="53E8EEE3" w14:textId="4396A2AD" w:rsidR="00EB2561" w:rsidRPr="003C7EB6" w:rsidRDefault="006D5505" w:rsidP="001D2AF9">
      <w:pPr>
        <w:pStyle w:val="ListBullet"/>
        <w:numPr>
          <w:ilvl w:val="0"/>
          <w:numId w:val="7"/>
        </w:numPr>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e</w:t>
      </w:r>
      <w:r w:rsidR="001A2DB7" w:rsidRPr="003E5DA0">
        <w:rPr>
          <w:rStyle w:val="highlightedtextChar"/>
          <w:rFonts w:ascii="Arial" w:hAnsi="Arial" w:cs="Arial"/>
          <w:b w:val="0"/>
          <w:color w:val="auto"/>
          <w:sz w:val="20"/>
          <w:szCs w:val="20"/>
        </w:rPr>
        <w:t xml:space="preserve">xtension </w:t>
      </w:r>
      <w:r w:rsidR="001A2DB7" w:rsidRPr="003C7EB6">
        <w:rPr>
          <w:rStyle w:val="highlightedtextChar"/>
          <w:rFonts w:ascii="Arial" w:hAnsi="Arial" w:cs="Arial"/>
          <w:b w:val="0"/>
          <w:color w:val="auto"/>
          <w:sz w:val="20"/>
          <w:szCs w:val="20"/>
        </w:rPr>
        <w:t>materials produced and distributed at extension events/field days</w:t>
      </w:r>
      <w:r w:rsidR="00A35608" w:rsidRPr="003C7EB6">
        <w:rPr>
          <w:rStyle w:val="highlightedtextChar"/>
          <w:rFonts w:ascii="Arial" w:hAnsi="Arial" w:cs="Arial"/>
          <w:b w:val="0"/>
          <w:color w:val="auto"/>
          <w:sz w:val="20"/>
          <w:szCs w:val="20"/>
        </w:rPr>
        <w:t xml:space="preserve"> and so on</w:t>
      </w:r>
    </w:p>
    <w:p w14:paraId="2A21550E" w14:textId="61632E6F" w:rsidR="00EB2561" w:rsidRPr="001D2AF9" w:rsidRDefault="006D5505">
      <w:pPr>
        <w:pStyle w:val="ListBullet"/>
        <w:numPr>
          <w:ilvl w:val="0"/>
          <w:numId w:val="7"/>
        </w:numPr>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t</w:t>
      </w:r>
      <w:r w:rsidR="00EA0D9C">
        <w:rPr>
          <w:rStyle w:val="highlightedtextChar"/>
          <w:rFonts w:ascii="Arial" w:hAnsi="Arial" w:cs="Arial"/>
          <w:b w:val="0"/>
          <w:color w:val="auto"/>
          <w:sz w:val="20"/>
          <w:szCs w:val="20"/>
        </w:rPr>
        <w:t>raining to f</w:t>
      </w:r>
      <w:r w:rsidR="001A2DB7" w:rsidRPr="003E5DA0">
        <w:rPr>
          <w:rStyle w:val="highlightedtextChar"/>
          <w:rFonts w:ascii="Arial" w:hAnsi="Arial" w:cs="Arial"/>
          <w:b w:val="0"/>
          <w:color w:val="auto"/>
          <w:sz w:val="20"/>
          <w:szCs w:val="20"/>
        </w:rPr>
        <w:t>acilitat</w:t>
      </w:r>
      <w:r w:rsidR="00EA0D9C">
        <w:rPr>
          <w:rStyle w:val="highlightedtextChar"/>
          <w:rFonts w:ascii="Arial" w:hAnsi="Arial" w:cs="Arial"/>
          <w:b w:val="0"/>
          <w:color w:val="auto"/>
          <w:sz w:val="20"/>
          <w:szCs w:val="20"/>
        </w:rPr>
        <w:t>e</w:t>
      </w:r>
      <w:r w:rsidR="001A2DB7" w:rsidRPr="003C7EB6">
        <w:rPr>
          <w:rStyle w:val="highlightedtextChar"/>
          <w:rFonts w:ascii="Arial" w:hAnsi="Arial" w:cs="Arial"/>
          <w:b w:val="0"/>
          <w:color w:val="auto"/>
          <w:sz w:val="20"/>
          <w:szCs w:val="20"/>
        </w:rPr>
        <w:t xml:space="preserve"> large scale uptake of practices and technologies </w:t>
      </w:r>
      <w:r w:rsidR="003371FA" w:rsidRPr="003E5DA0">
        <w:rPr>
          <w:rStyle w:val="highlightedtextChar"/>
          <w:rFonts w:ascii="Arial" w:hAnsi="Arial" w:cs="Arial"/>
          <w:b w:val="0"/>
          <w:color w:val="auto"/>
          <w:sz w:val="20"/>
          <w:szCs w:val="20"/>
        </w:rPr>
        <w:t>that improve drought resilience</w:t>
      </w:r>
      <w:r w:rsidR="00607889" w:rsidRPr="003C7EB6">
        <w:rPr>
          <w:rStyle w:val="highlightedtextChar"/>
          <w:rFonts w:ascii="Arial" w:hAnsi="Arial" w:cs="Arial"/>
          <w:b w:val="0"/>
          <w:color w:val="auto"/>
          <w:sz w:val="20"/>
          <w:szCs w:val="20"/>
        </w:rPr>
        <w:t>.</w:t>
      </w:r>
    </w:p>
    <w:bookmarkEnd w:id="20"/>
    <w:p w14:paraId="5BC8C4B7" w14:textId="71D664B9" w:rsidR="00B518FD" w:rsidRPr="005F4D23" w:rsidRDefault="001A2DB7">
      <w:r w:rsidRPr="003C7EB6">
        <w:t xml:space="preserve">Projects funded through the </w:t>
      </w:r>
      <w:r w:rsidR="00EB2561" w:rsidRPr="003C7EB6">
        <w:t xml:space="preserve">program </w:t>
      </w:r>
      <w:r w:rsidRPr="003C7EB6">
        <w:t xml:space="preserve">will report on their </w:t>
      </w:r>
      <w:r w:rsidR="003371FA" w:rsidRPr="003E5DA0">
        <w:t>efforts to drive uptake</w:t>
      </w:r>
      <w:r w:rsidRPr="003C7EB6">
        <w:t xml:space="preserve"> of existing and proven practices and technologies that reduce the impacts of drought on agricultural productivity and/or enable a quicker recovery from drought. </w:t>
      </w:r>
    </w:p>
    <w:p w14:paraId="402F7706" w14:textId="77777777" w:rsidR="00CA18F7" w:rsidRPr="00611DC7" w:rsidRDefault="001A2DB7" w:rsidP="00CA18F7">
      <w:pPr>
        <w:rPr>
          <w:color w:val="000000" w:themeColor="text1"/>
          <w:u w:val="single"/>
        </w:rPr>
      </w:pPr>
      <w:r w:rsidRPr="00611DC7">
        <w:rPr>
          <w:color w:val="000000" w:themeColor="text1"/>
          <w:u w:val="single"/>
        </w:rPr>
        <w:t xml:space="preserve">Projects must explicitly target </w:t>
      </w:r>
      <w:r w:rsidRPr="00611DC7">
        <w:rPr>
          <w:i/>
          <w:iCs/>
          <w:color w:val="000000" w:themeColor="text1"/>
          <w:u w:val="single"/>
        </w:rPr>
        <w:t>improved drought resilience</w:t>
      </w:r>
    </w:p>
    <w:p w14:paraId="77F5F326" w14:textId="3591FA49" w:rsidR="00CA18F7" w:rsidRPr="00611DC7" w:rsidRDefault="001A2DB7">
      <w:pPr>
        <w:rPr>
          <w:color w:val="000000" w:themeColor="text1"/>
        </w:rPr>
      </w:pPr>
      <w:r w:rsidRPr="00611DC7">
        <w:rPr>
          <w:color w:val="000000" w:themeColor="text1"/>
        </w:rPr>
        <w:t>The practices</w:t>
      </w:r>
      <w:r>
        <w:rPr>
          <w:color w:val="000000" w:themeColor="text1"/>
        </w:rPr>
        <w:t xml:space="preserve"> and technologies</w:t>
      </w:r>
      <w:r w:rsidRPr="00611DC7">
        <w:rPr>
          <w:color w:val="000000" w:themeColor="text1"/>
        </w:rPr>
        <w:t xml:space="preserve"> to be </w:t>
      </w:r>
      <w:r w:rsidR="00EB2561">
        <w:rPr>
          <w:color w:val="000000" w:themeColor="text1"/>
        </w:rPr>
        <w:t>extended/</w:t>
      </w:r>
      <w:r w:rsidRPr="00611DC7">
        <w:rPr>
          <w:color w:val="000000" w:themeColor="text1"/>
        </w:rPr>
        <w:t>demonstrated must target improved</w:t>
      </w:r>
      <w:r>
        <w:rPr>
          <w:color w:val="000000" w:themeColor="text1"/>
        </w:rPr>
        <w:t xml:space="preserve"> future</w:t>
      </w:r>
      <w:r w:rsidRPr="00611DC7">
        <w:rPr>
          <w:color w:val="000000" w:themeColor="text1"/>
        </w:rPr>
        <w:t xml:space="preserve"> drought resilience as a primary focus. That is, they must seek to support:</w:t>
      </w:r>
    </w:p>
    <w:p w14:paraId="317DEE12" w14:textId="77777777" w:rsidR="00CA18F7" w:rsidRPr="00DD1E09" w:rsidRDefault="001A2DB7" w:rsidP="001D2AF9">
      <w:pPr>
        <w:pStyle w:val="ListBullet"/>
        <w:numPr>
          <w:ilvl w:val="0"/>
          <w:numId w:val="49"/>
        </w:numPr>
        <w:spacing w:after="120"/>
        <w:ind w:left="357" w:hanging="357"/>
      </w:pPr>
      <w:r w:rsidRPr="00DD1E09">
        <w:t>continued agricultural productivity and profitability during times of drought</w:t>
      </w:r>
    </w:p>
    <w:p w14:paraId="4722E65B" w14:textId="16731C5D" w:rsidR="00CA18F7" w:rsidRDefault="001A2DB7" w:rsidP="001D2AF9">
      <w:pPr>
        <w:pStyle w:val="ListBullet"/>
        <w:numPr>
          <w:ilvl w:val="0"/>
          <w:numId w:val="49"/>
        </w:numPr>
        <w:spacing w:after="120"/>
        <w:ind w:left="357" w:hanging="357"/>
      </w:pPr>
      <w:r w:rsidRPr="00DD1E09">
        <w:t>faster recovery of agricultural productivity and profitability following times of drought</w:t>
      </w:r>
      <w:r w:rsidR="006D5505">
        <w:t>.</w:t>
      </w:r>
    </w:p>
    <w:p w14:paraId="2F83A2E3" w14:textId="77777777" w:rsidR="00FB1A9F" w:rsidRDefault="001A2DB7">
      <w:pPr>
        <w:tabs>
          <w:tab w:val="left" w:pos="1134"/>
        </w:tabs>
        <w:rPr>
          <w:color w:val="000000" w:themeColor="text1"/>
        </w:rPr>
      </w:pPr>
      <w:r w:rsidRPr="00611DC7">
        <w:rPr>
          <w:color w:val="000000" w:themeColor="text1"/>
        </w:rPr>
        <w:t>Projects can</w:t>
      </w:r>
      <w:r>
        <w:rPr>
          <w:color w:val="000000" w:themeColor="text1"/>
        </w:rPr>
        <w:t xml:space="preserve"> </w:t>
      </w:r>
      <w:r w:rsidRPr="00611DC7">
        <w:rPr>
          <w:color w:val="000000" w:themeColor="text1"/>
        </w:rPr>
        <w:t xml:space="preserve">have non-drought resilience co-benefits, but drought resilience </w:t>
      </w:r>
      <w:r w:rsidRPr="001D2AF9">
        <w:rPr>
          <w:bCs/>
          <w:i/>
          <w:color w:val="000000" w:themeColor="text1"/>
        </w:rPr>
        <w:t>must</w:t>
      </w:r>
      <w:r w:rsidRPr="00611DC7">
        <w:rPr>
          <w:color w:val="000000" w:themeColor="text1"/>
        </w:rPr>
        <w:t xml:space="preserve"> be</w:t>
      </w:r>
      <w:r>
        <w:rPr>
          <w:color w:val="000000" w:themeColor="text1"/>
        </w:rPr>
        <w:t xml:space="preserve"> the primary focus </w:t>
      </w:r>
      <w:r w:rsidRPr="00611DC7">
        <w:rPr>
          <w:color w:val="000000" w:themeColor="text1"/>
        </w:rPr>
        <w:t xml:space="preserve">of each project. </w:t>
      </w:r>
    </w:p>
    <w:p w14:paraId="680CA5CB" w14:textId="77777777" w:rsidR="001E4ADC" w:rsidRPr="00611DC7" w:rsidRDefault="001A2DB7">
      <w:pPr>
        <w:rPr>
          <w:color w:val="000000" w:themeColor="text1"/>
          <w:u w:val="single"/>
        </w:rPr>
      </w:pPr>
      <w:bookmarkStart w:id="21" w:name="_Hlk115353577"/>
      <w:r w:rsidRPr="00611DC7">
        <w:rPr>
          <w:color w:val="000000" w:themeColor="text1"/>
          <w:u w:val="single"/>
        </w:rPr>
        <w:t>Pr</w:t>
      </w:r>
      <w:r w:rsidR="00266489">
        <w:rPr>
          <w:color w:val="000000" w:themeColor="text1"/>
          <w:u w:val="single"/>
        </w:rPr>
        <w:t>actices or technologies used in projects</w:t>
      </w:r>
      <w:r w:rsidRPr="00611DC7">
        <w:rPr>
          <w:color w:val="000000" w:themeColor="text1"/>
          <w:u w:val="single"/>
        </w:rPr>
        <w:t xml:space="preserve"> must </w:t>
      </w:r>
      <w:r w:rsidR="00266489">
        <w:rPr>
          <w:color w:val="000000" w:themeColor="text1"/>
          <w:u w:val="single"/>
        </w:rPr>
        <w:t xml:space="preserve">be </w:t>
      </w:r>
      <w:r w:rsidR="00266489" w:rsidRPr="005F4D23">
        <w:rPr>
          <w:i/>
          <w:iCs/>
          <w:color w:val="000000" w:themeColor="text1"/>
          <w:u w:val="single"/>
        </w:rPr>
        <w:t>proven</w:t>
      </w:r>
    </w:p>
    <w:bookmarkEnd w:id="21"/>
    <w:p w14:paraId="484159F3" w14:textId="551982AD" w:rsidR="001E4ADC" w:rsidRDefault="001A2DB7">
      <w:pPr>
        <w:rPr>
          <w:color w:val="000000" w:themeColor="text1"/>
        </w:rPr>
      </w:pPr>
      <w:r w:rsidRPr="00611DC7">
        <w:rPr>
          <w:color w:val="000000" w:themeColor="text1"/>
        </w:rPr>
        <w:t xml:space="preserve">The </w:t>
      </w:r>
      <w:r w:rsidR="009E25D0" w:rsidRPr="003E5DA0">
        <w:rPr>
          <w:color w:val="000000" w:themeColor="text1"/>
        </w:rPr>
        <w:t xml:space="preserve">proposed </w:t>
      </w:r>
      <w:r w:rsidRPr="00611DC7">
        <w:rPr>
          <w:color w:val="000000" w:themeColor="text1"/>
        </w:rPr>
        <w:t>practices</w:t>
      </w:r>
      <w:r>
        <w:rPr>
          <w:color w:val="000000" w:themeColor="text1"/>
        </w:rPr>
        <w:t xml:space="preserve"> and technologies</w:t>
      </w:r>
      <w:r w:rsidRPr="00611DC7">
        <w:rPr>
          <w:color w:val="000000" w:themeColor="text1"/>
        </w:rPr>
        <w:t xml:space="preserve"> </w:t>
      </w:r>
      <w:r>
        <w:rPr>
          <w:color w:val="000000" w:themeColor="text1"/>
        </w:rPr>
        <w:t xml:space="preserve">must have some evidence to show that </w:t>
      </w:r>
      <w:r w:rsidR="00037E48" w:rsidRPr="003E5DA0">
        <w:rPr>
          <w:color w:val="000000" w:themeColor="text1"/>
        </w:rPr>
        <w:t>they are</w:t>
      </w:r>
      <w:r w:rsidRPr="003E5DA0">
        <w:rPr>
          <w:color w:val="000000" w:themeColor="text1"/>
        </w:rPr>
        <w:t xml:space="preserve"> proven</w:t>
      </w:r>
      <w:r>
        <w:rPr>
          <w:color w:val="000000" w:themeColor="text1"/>
        </w:rPr>
        <w:t xml:space="preserve"> or </w:t>
      </w:r>
      <w:r w:rsidR="009A5876" w:rsidRPr="003E5DA0">
        <w:rPr>
          <w:color w:val="000000" w:themeColor="text1"/>
        </w:rPr>
        <w:t>reasonably understood</w:t>
      </w:r>
      <w:r>
        <w:rPr>
          <w:color w:val="000000" w:themeColor="text1"/>
        </w:rPr>
        <w:t xml:space="preserve"> to </w:t>
      </w:r>
      <w:r w:rsidR="00DA483E" w:rsidRPr="00C509E3">
        <w:rPr>
          <w:rFonts w:cs="Arial"/>
          <w:iCs/>
          <w:color w:val="000000"/>
        </w:rPr>
        <w:t>reduce the impacts of drought on agricultural productivity and/or enable a quicker recovery of famers and their lands from drought</w:t>
      </w:r>
      <w:r w:rsidR="00DA483E">
        <w:rPr>
          <w:rFonts w:cs="Arial"/>
          <w:iCs/>
          <w:color w:val="000000"/>
        </w:rPr>
        <w:t>.</w:t>
      </w:r>
      <w:bookmarkStart w:id="22" w:name="_GoBack"/>
      <w:bookmarkEnd w:id="22"/>
    </w:p>
    <w:p w14:paraId="0E24AD20" w14:textId="673FCD4E" w:rsidR="00266489" w:rsidRDefault="001A2DB7" w:rsidP="001D2AF9">
      <w:pPr>
        <w:keepNext/>
        <w:keepLines/>
        <w:rPr>
          <w:color w:val="000000" w:themeColor="text1"/>
        </w:rPr>
      </w:pPr>
      <w:r>
        <w:rPr>
          <w:color w:val="000000" w:themeColor="text1"/>
        </w:rPr>
        <w:lastRenderedPageBreak/>
        <w:t>This evidence may include</w:t>
      </w:r>
      <w:r w:rsidR="006D5505">
        <w:rPr>
          <w:color w:val="000000" w:themeColor="text1"/>
        </w:rPr>
        <w:t>,</w:t>
      </w:r>
      <w:r>
        <w:rPr>
          <w:color w:val="000000" w:themeColor="text1"/>
        </w:rPr>
        <w:t xml:space="preserve"> but is not limited to:</w:t>
      </w:r>
    </w:p>
    <w:p w14:paraId="3012630B" w14:textId="77777777" w:rsidR="00266489" w:rsidRPr="005F4D23" w:rsidRDefault="001A2DB7" w:rsidP="001D2AF9">
      <w:pPr>
        <w:pStyle w:val="ListBullet"/>
        <w:keepNext/>
        <w:keepLines/>
        <w:numPr>
          <w:ilvl w:val="0"/>
          <w:numId w:val="49"/>
        </w:numPr>
        <w:spacing w:after="120"/>
      </w:pPr>
      <w:r w:rsidRPr="005F4D23">
        <w:t xml:space="preserve">journal article/s </w:t>
      </w:r>
    </w:p>
    <w:p w14:paraId="4C6E5C3C" w14:textId="77777777" w:rsidR="00774301" w:rsidRDefault="001A2DB7" w:rsidP="001D2AF9">
      <w:pPr>
        <w:pStyle w:val="ListBullet"/>
        <w:keepNext/>
        <w:keepLines/>
        <w:numPr>
          <w:ilvl w:val="0"/>
          <w:numId w:val="49"/>
        </w:numPr>
        <w:spacing w:after="120"/>
        <w:rPr>
          <w:color w:val="000000" w:themeColor="text1"/>
        </w:rPr>
      </w:pPr>
      <w:r w:rsidRPr="005F4D23">
        <w:t>prior case study</w:t>
      </w:r>
      <w:r>
        <w:rPr>
          <w:color w:val="000000" w:themeColor="text1"/>
        </w:rPr>
        <w:t xml:space="preserve"> findings</w:t>
      </w:r>
    </w:p>
    <w:p w14:paraId="40D54F53" w14:textId="4EB708EE" w:rsidR="00266489" w:rsidRPr="005F4D23" w:rsidRDefault="001A2DB7" w:rsidP="001D2AF9">
      <w:pPr>
        <w:pStyle w:val="ListBullet"/>
        <w:keepNext/>
        <w:keepLines/>
        <w:numPr>
          <w:ilvl w:val="0"/>
          <w:numId w:val="49"/>
        </w:numPr>
        <w:spacing w:after="120"/>
        <w:rPr>
          <w:color w:val="000000" w:themeColor="text1"/>
        </w:rPr>
      </w:pPr>
      <w:r w:rsidRPr="005F4D23">
        <w:rPr>
          <w:color w:val="000000" w:themeColor="text1"/>
        </w:rPr>
        <w:t xml:space="preserve">known generational </w:t>
      </w:r>
      <w:r w:rsidR="009F6AB0" w:rsidRPr="003E5DA0">
        <w:rPr>
          <w:color w:val="000000" w:themeColor="text1"/>
        </w:rPr>
        <w:t>F</w:t>
      </w:r>
      <w:r w:rsidRPr="003E5DA0">
        <w:rPr>
          <w:color w:val="000000" w:themeColor="text1"/>
        </w:rPr>
        <w:t xml:space="preserve">irst </w:t>
      </w:r>
      <w:r w:rsidR="009F6AB0" w:rsidRPr="003E5DA0">
        <w:rPr>
          <w:color w:val="000000" w:themeColor="text1"/>
        </w:rPr>
        <w:t>N</w:t>
      </w:r>
      <w:r w:rsidRPr="003E5DA0">
        <w:rPr>
          <w:color w:val="000000" w:themeColor="text1"/>
        </w:rPr>
        <w:t>ations</w:t>
      </w:r>
      <w:r w:rsidRPr="005F4D23">
        <w:rPr>
          <w:color w:val="000000" w:themeColor="text1"/>
        </w:rPr>
        <w:t xml:space="preserve"> land management, including Indigenous Cultural and Intellectual Property</w:t>
      </w:r>
      <w:r w:rsidR="005F4D23">
        <w:rPr>
          <w:color w:val="000000" w:themeColor="text1"/>
        </w:rPr>
        <w:t>.</w:t>
      </w:r>
    </w:p>
    <w:p w14:paraId="525101B6" w14:textId="14243558" w:rsidR="003B793F" w:rsidRPr="005F4D23" w:rsidRDefault="009F6AB0">
      <w:pPr>
        <w:rPr>
          <w:color w:val="000000" w:themeColor="text1"/>
          <w:u w:val="single"/>
        </w:rPr>
      </w:pPr>
      <w:bookmarkStart w:id="23" w:name="_Hlk115353610"/>
      <w:bookmarkStart w:id="24" w:name="_Hlk112144190"/>
      <w:bookmarkStart w:id="25" w:name="_Hlk113029334"/>
      <w:r w:rsidRPr="003E5DA0">
        <w:rPr>
          <w:color w:val="000000" w:themeColor="text1"/>
          <w:u w:val="single"/>
        </w:rPr>
        <w:t>Projects</w:t>
      </w:r>
      <w:r w:rsidR="001A2DB7" w:rsidRPr="005F4D23">
        <w:rPr>
          <w:color w:val="000000" w:themeColor="text1"/>
          <w:u w:val="single"/>
        </w:rPr>
        <w:t xml:space="preserve"> must be</w:t>
      </w:r>
      <w:r w:rsidR="007C7895">
        <w:rPr>
          <w:color w:val="000000" w:themeColor="text1"/>
          <w:u w:val="single"/>
        </w:rPr>
        <w:t xml:space="preserve"> </w:t>
      </w:r>
      <w:r w:rsidRPr="003E5DA0">
        <w:rPr>
          <w:color w:val="000000" w:themeColor="text1"/>
          <w:u w:val="single"/>
        </w:rPr>
        <w:t xml:space="preserve">targeted at driving adoption at </w:t>
      </w:r>
      <w:r w:rsidRPr="00F166ED">
        <w:rPr>
          <w:color w:val="000000" w:themeColor="text1"/>
          <w:u w:val="single"/>
        </w:rPr>
        <w:t>large scales</w:t>
      </w:r>
    </w:p>
    <w:p w14:paraId="78018C61" w14:textId="1BB751A4" w:rsidR="00185F68" w:rsidRDefault="000A25D6">
      <w:pPr>
        <w:rPr>
          <w:color w:val="000000" w:themeColor="text1"/>
        </w:rPr>
      </w:pPr>
      <w:r w:rsidRPr="000A25D6">
        <w:rPr>
          <w:color w:val="000000" w:themeColor="text1"/>
        </w:rPr>
        <w:t>The impacts of drought are felt across properties, farming systems, landscapes, industries, and regions. Our practice change needs to be applied at similar scales. In order to drive adoption of drought resilience practices at large scales, projects must explicitly work across multiple farms, a farming system, landscapes, regions and/or industries. Project sites may be at a more discrete scale where practicable (e.g. a single site that acts as a demonstration of the proven practice or technology), but in such cases must be coupled with other activities that collectively drive change at a larger scale.</w:t>
      </w:r>
      <w:bookmarkEnd w:id="23"/>
    </w:p>
    <w:p w14:paraId="25612699" w14:textId="077AA2E2" w:rsidR="00EC542C" w:rsidRPr="00C509E3" w:rsidRDefault="001A2DB7">
      <w:pPr>
        <w:rPr>
          <w:color w:val="000000" w:themeColor="text1"/>
          <w:u w:val="single"/>
        </w:rPr>
      </w:pPr>
      <w:bookmarkStart w:id="26" w:name="_Hlk112144203"/>
      <w:bookmarkEnd w:id="24"/>
      <w:bookmarkEnd w:id="25"/>
      <w:r>
        <w:rPr>
          <w:color w:val="000000" w:themeColor="text1"/>
          <w:u w:val="single"/>
        </w:rPr>
        <w:t>Projects</w:t>
      </w:r>
      <w:r w:rsidRPr="00C509E3">
        <w:rPr>
          <w:color w:val="000000" w:themeColor="text1"/>
          <w:u w:val="single"/>
        </w:rPr>
        <w:t xml:space="preserve"> must </w:t>
      </w:r>
      <w:r w:rsidR="00414D86" w:rsidRPr="003E5DA0">
        <w:rPr>
          <w:color w:val="000000" w:themeColor="text1"/>
          <w:u w:val="single"/>
        </w:rPr>
        <w:t>focus on</w:t>
      </w:r>
      <w:r>
        <w:rPr>
          <w:color w:val="000000" w:themeColor="text1"/>
          <w:u w:val="single"/>
        </w:rPr>
        <w:t xml:space="preserve"> </w:t>
      </w:r>
      <w:r w:rsidRPr="005F4D23">
        <w:rPr>
          <w:i/>
          <w:iCs/>
          <w:color w:val="000000" w:themeColor="text1"/>
          <w:u w:val="single"/>
        </w:rPr>
        <w:t xml:space="preserve">adoption </w:t>
      </w:r>
    </w:p>
    <w:bookmarkEnd w:id="26"/>
    <w:p w14:paraId="1B12920D" w14:textId="29586AFF" w:rsidR="00EC542C" w:rsidRDefault="00414D86">
      <w:pPr>
        <w:rPr>
          <w:color w:val="000000" w:themeColor="text1"/>
        </w:rPr>
      </w:pPr>
      <w:r w:rsidRPr="003E5DA0">
        <w:rPr>
          <w:color w:val="000000" w:themeColor="text1"/>
        </w:rPr>
        <w:t>A key focus for</w:t>
      </w:r>
      <w:r w:rsidR="001A2DB7" w:rsidRPr="003E5DA0">
        <w:rPr>
          <w:color w:val="000000" w:themeColor="text1"/>
        </w:rPr>
        <w:t xml:space="preserve"> project</w:t>
      </w:r>
      <w:r w:rsidRPr="003E5DA0">
        <w:rPr>
          <w:color w:val="000000" w:themeColor="text1"/>
        </w:rPr>
        <w:t>s</w:t>
      </w:r>
      <w:r w:rsidR="001A2DB7" w:rsidRPr="003E5DA0">
        <w:rPr>
          <w:color w:val="000000" w:themeColor="text1"/>
        </w:rPr>
        <w:t xml:space="preserve"> </w:t>
      </w:r>
      <w:r w:rsidR="001A2DB7" w:rsidRPr="00D317F6">
        <w:rPr>
          <w:color w:val="000000" w:themeColor="text1"/>
        </w:rPr>
        <w:t xml:space="preserve">must </w:t>
      </w:r>
      <w:r w:rsidRPr="003E5DA0">
        <w:rPr>
          <w:color w:val="000000" w:themeColor="text1"/>
        </w:rPr>
        <w:t>be about</w:t>
      </w:r>
      <w:r w:rsidR="001A2DB7" w:rsidRPr="003E5DA0">
        <w:rPr>
          <w:color w:val="000000" w:themeColor="text1"/>
        </w:rPr>
        <w:t xml:space="preserve"> </w:t>
      </w:r>
      <w:r w:rsidRPr="003E5DA0">
        <w:rPr>
          <w:color w:val="000000" w:themeColor="text1"/>
        </w:rPr>
        <w:t>supporting</w:t>
      </w:r>
      <w:r w:rsidR="001A2DB7" w:rsidRPr="00D317F6">
        <w:rPr>
          <w:color w:val="000000" w:themeColor="text1"/>
        </w:rPr>
        <w:t xml:space="preserve"> adoption</w:t>
      </w:r>
      <w:r w:rsidRPr="003E5DA0">
        <w:rPr>
          <w:color w:val="000000" w:themeColor="text1"/>
        </w:rPr>
        <w:t>, with</w:t>
      </w:r>
      <w:r w:rsidR="001A2DB7" w:rsidRPr="00D317F6">
        <w:rPr>
          <w:color w:val="000000" w:themeColor="text1"/>
        </w:rPr>
        <w:t xml:space="preserve"> activities to be delivered during the </w:t>
      </w:r>
      <w:r w:rsidR="000A7967">
        <w:rPr>
          <w:color w:val="000000" w:themeColor="text1"/>
        </w:rPr>
        <w:t xml:space="preserve">project </w:t>
      </w:r>
      <w:r w:rsidR="001A2DB7" w:rsidRPr="00D317F6">
        <w:rPr>
          <w:color w:val="000000" w:themeColor="text1"/>
        </w:rPr>
        <w:t xml:space="preserve">as well as </w:t>
      </w:r>
      <w:r w:rsidRPr="003E5DA0">
        <w:rPr>
          <w:color w:val="000000" w:themeColor="text1"/>
        </w:rPr>
        <w:t>considering</w:t>
      </w:r>
      <w:r w:rsidR="001A2DB7" w:rsidRPr="003E5DA0">
        <w:rPr>
          <w:color w:val="000000" w:themeColor="text1"/>
        </w:rPr>
        <w:t xml:space="preserve"> long</w:t>
      </w:r>
      <w:r w:rsidRPr="003E5DA0">
        <w:rPr>
          <w:color w:val="000000" w:themeColor="text1"/>
        </w:rPr>
        <w:t>er</w:t>
      </w:r>
      <w:r w:rsidR="001A2DB7" w:rsidRPr="00D317F6">
        <w:rPr>
          <w:color w:val="000000" w:themeColor="text1"/>
        </w:rPr>
        <w:t xml:space="preserve"> term adoption once the activity</w:t>
      </w:r>
      <w:r w:rsidR="000A7967">
        <w:rPr>
          <w:color w:val="000000" w:themeColor="text1"/>
        </w:rPr>
        <w:t>/project</w:t>
      </w:r>
      <w:r w:rsidR="001A2DB7" w:rsidRPr="00D317F6">
        <w:rPr>
          <w:color w:val="000000" w:themeColor="text1"/>
        </w:rPr>
        <w:t xml:space="preserve"> has finished.</w:t>
      </w:r>
      <w:r w:rsidR="001A2DB7">
        <w:rPr>
          <w:color w:val="000000" w:themeColor="text1"/>
        </w:rPr>
        <w:t xml:space="preserve"> These activities may include (but </w:t>
      </w:r>
      <w:r w:rsidR="000A7967">
        <w:rPr>
          <w:color w:val="000000" w:themeColor="text1"/>
        </w:rPr>
        <w:t>are</w:t>
      </w:r>
      <w:r w:rsidR="001A2DB7">
        <w:rPr>
          <w:color w:val="000000" w:themeColor="text1"/>
        </w:rPr>
        <w:t xml:space="preserve"> not limited to):</w:t>
      </w:r>
    </w:p>
    <w:p w14:paraId="3279C7BA" w14:textId="77777777" w:rsidR="00EC542C" w:rsidRPr="00C509E3" w:rsidRDefault="001A2DB7" w:rsidP="001D2AF9">
      <w:pPr>
        <w:pStyle w:val="ListBullet"/>
        <w:numPr>
          <w:ilvl w:val="0"/>
          <w:numId w:val="49"/>
        </w:numPr>
        <w:spacing w:after="120"/>
      </w:pPr>
      <w:r>
        <w:t>media and social media campaigns (including newsletters)</w:t>
      </w:r>
    </w:p>
    <w:p w14:paraId="04EFFD98" w14:textId="77777777" w:rsidR="00EC542C" w:rsidRPr="005F4D23" w:rsidRDefault="001A2DB7" w:rsidP="001D2AF9">
      <w:pPr>
        <w:pStyle w:val="ListBullet"/>
        <w:numPr>
          <w:ilvl w:val="0"/>
          <w:numId w:val="49"/>
        </w:numPr>
        <w:spacing w:after="120"/>
        <w:rPr>
          <w:color w:val="000000" w:themeColor="text1"/>
        </w:rPr>
      </w:pPr>
      <w:r>
        <w:t>demonstration farm visits</w:t>
      </w:r>
    </w:p>
    <w:p w14:paraId="05E06D97" w14:textId="77777777" w:rsidR="00EC542C" w:rsidRPr="005F4D23" w:rsidRDefault="001A2DB7" w:rsidP="001D2AF9">
      <w:pPr>
        <w:pStyle w:val="ListBullet"/>
        <w:numPr>
          <w:ilvl w:val="0"/>
          <w:numId w:val="49"/>
        </w:numPr>
        <w:spacing w:after="120"/>
        <w:rPr>
          <w:color w:val="000000" w:themeColor="text1"/>
        </w:rPr>
      </w:pPr>
      <w:r>
        <w:t>workshops</w:t>
      </w:r>
    </w:p>
    <w:p w14:paraId="0DD8E445" w14:textId="77777777" w:rsidR="00EC542C" w:rsidRPr="005F4D23" w:rsidRDefault="001A2DB7" w:rsidP="001D2AF9">
      <w:pPr>
        <w:pStyle w:val="ListBullet"/>
        <w:numPr>
          <w:ilvl w:val="0"/>
          <w:numId w:val="49"/>
        </w:numPr>
        <w:spacing w:after="120"/>
        <w:rPr>
          <w:color w:val="000000" w:themeColor="text1"/>
        </w:rPr>
      </w:pPr>
      <w:r>
        <w:t>promotions at field days</w:t>
      </w:r>
    </w:p>
    <w:p w14:paraId="54B9D733" w14:textId="77777777" w:rsidR="00EC542C" w:rsidRDefault="001A2DB7" w:rsidP="001D2AF9">
      <w:pPr>
        <w:pStyle w:val="ListBullet"/>
        <w:numPr>
          <w:ilvl w:val="0"/>
          <w:numId w:val="49"/>
        </w:numPr>
        <w:spacing w:after="120"/>
        <w:rPr>
          <w:color w:val="000000" w:themeColor="text1"/>
        </w:rPr>
      </w:pPr>
      <w:r>
        <w:t>dissemination of</w:t>
      </w:r>
      <w:r w:rsidRPr="00C509E3">
        <w:t xml:space="preserve"> case study</w:t>
      </w:r>
      <w:r>
        <w:rPr>
          <w:color w:val="000000" w:themeColor="text1"/>
        </w:rPr>
        <w:t xml:space="preserve"> findings</w:t>
      </w:r>
      <w:r w:rsidR="005F4D23">
        <w:rPr>
          <w:color w:val="000000" w:themeColor="text1"/>
        </w:rPr>
        <w:t>.</w:t>
      </w:r>
    </w:p>
    <w:p w14:paraId="1ED15DBA" w14:textId="379F1F4F" w:rsidR="0084088B" w:rsidRPr="001D2AF9" w:rsidRDefault="001A2DB7" w:rsidP="0084088B">
      <w:pPr>
        <w:rPr>
          <w:color w:val="000000" w:themeColor="text1"/>
          <w:u w:val="single"/>
        </w:rPr>
      </w:pPr>
      <w:bookmarkStart w:id="27" w:name="_Hlk112143852"/>
      <w:r w:rsidRPr="001D2AF9">
        <w:rPr>
          <w:color w:val="000000" w:themeColor="text1"/>
          <w:u w:val="single"/>
        </w:rPr>
        <w:t xml:space="preserve">Program </w:t>
      </w:r>
      <w:r w:rsidR="00072578">
        <w:rPr>
          <w:color w:val="000000" w:themeColor="text1"/>
          <w:u w:val="single"/>
        </w:rPr>
        <w:t>a</w:t>
      </w:r>
      <w:r w:rsidRPr="001D2AF9">
        <w:rPr>
          <w:color w:val="000000" w:themeColor="text1"/>
          <w:u w:val="single"/>
        </w:rPr>
        <w:t>dministration</w:t>
      </w:r>
    </w:p>
    <w:p w14:paraId="61057884" w14:textId="77777777" w:rsidR="00FA2D6E" w:rsidRDefault="001A2DB7" w:rsidP="001D2AF9">
      <w:pPr>
        <w:shd w:val="clear" w:color="auto" w:fill="FFFFFF" w:themeFill="background1"/>
      </w:pPr>
      <w:r w:rsidRPr="0084088B">
        <w:t xml:space="preserve">The Community Grants Hub administers the program according to </w:t>
      </w:r>
      <w:hyperlink r:id="rId20" w:history="1">
        <w:r w:rsidR="00A35608" w:rsidRPr="0084088B">
          <w:rPr>
            <w:rStyle w:val="Hyperlink"/>
            <w:i/>
          </w:rPr>
          <w:t>Commonwealth Grants Rules and Guidelines 2017</w:t>
        </w:r>
      </w:hyperlink>
      <w:r w:rsidR="00A35608" w:rsidRPr="0084088B">
        <w:rPr>
          <w:rStyle w:val="Hyperlink"/>
          <w:color w:val="auto"/>
          <w:u w:val="none"/>
        </w:rPr>
        <w:t xml:space="preserve"> (CGRGs).</w:t>
      </w:r>
    </w:p>
    <w:bookmarkEnd w:id="27"/>
    <w:p w14:paraId="1177DCC0" w14:textId="77777777" w:rsidR="00B678A1" w:rsidRDefault="001A2DB7">
      <w:r>
        <w:t xml:space="preserve">This grant opportunity </w:t>
      </w:r>
      <w:r w:rsidR="00FB1A9F">
        <w:t>is</w:t>
      </w:r>
      <w:r>
        <w:t xml:space="preserve"> part of the</w:t>
      </w:r>
      <w:r w:rsidRPr="00B678A1">
        <w:t xml:space="preserve"> Extension </w:t>
      </w:r>
      <w:r w:rsidRPr="00EC0B9F">
        <w:t>and Adoption of Drought Resilience Farming Practices Grants</w:t>
      </w:r>
      <w:r>
        <w:t xml:space="preserve"> Program</w:t>
      </w:r>
      <w:r w:rsidRPr="00AF1EC8">
        <w:t>.</w:t>
      </w:r>
    </w:p>
    <w:p w14:paraId="7BFCF8B6" w14:textId="695DDAE0" w:rsidR="002536CF" w:rsidRDefault="001A2DB7" w:rsidP="005E1E44">
      <w:pPr>
        <w:rPr>
          <w:u w:val="single"/>
        </w:rPr>
      </w:pPr>
      <w:r>
        <w:t xml:space="preserve">The grant is open to </w:t>
      </w:r>
      <w:r w:rsidRPr="00EB050B">
        <w:t>both Australian and Internation</w:t>
      </w:r>
      <w:r w:rsidR="00EB050B">
        <w:t>al</w:t>
      </w:r>
      <w:r w:rsidRPr="00EB050B">
        <w:t xml:space="preserve"> R&amp;D drought resilience practices and </w:t>
      </w:r>
      <w:r w:rsidR="005F4BAE" w:rsidRPr="00EB050B">
        <w:t>technologies</w:t>
      </w:r>
      <w:r w:rsidR="00992F2D">
        <w:t>.</w:t>
      </w:r>
      <w:r w:rsidRPr="00EB050B">
        <w:t xml:space="preserve"> You must be an </w:t>
      </w:r>
      <w:r w:rsidRPr="00AE18A4">
        <w:t>eligible Australian applicant to apply for the grant opportunity. International entities are encouraged to participate as part of a consortia with an eligible Australian applicant.</w:t>
      </w:r>
    </w:p>
    <w:p w14:paraId="32DE4C90" w14:textId="77777777" w:rsidR="00346A71" w:rsidRPr="001D2AF9" w:rsidRDefault="001A2DB7">
      <w:pPr>
        <w:rPr>
          <w:u w:val="single"/>
        </w:rPr>
      </w:pPr>
      <w:r>
        <w:rPr>
          <w:u w:val="single"/>
        </w:rPr>
        <w:t xml:space="preserve">Desired </w:t>
      </w:r>
      <w:r w:rsidRPr="001D2AF9">
        <w:rPr>
          <w:u w:val="single"/>
        </w:rPr>
        <w:t>projec</w:t>
      </w:r>
      <w:r>
        <w:rPr>
          <w:u w:val="single"/>
        </w:rPr>
        <w:t>t features</w:t>
      </w:r>
    </w:p>
    <w:p w14:paraId="152C0044" w14:textId="454D7317" w:rsidR="00EB050B" w:rsidRPr="002F465D" w:rsidRDefault="001A2DB7">
      <w:r w:rsidRPr="001056E3">
        <w:t xml:space="preserve">We are interested in </w:t>
      </w:r>
      <w:r w:rsidR="00603087" w:rsidRPr="001056E3">
        <w:t xml:space="preserve">projects that </w:t>
      </w:r>
      <w:r w:rsidR="00414D86" w:rsidRPr="003E5DA0">
        <w:t>drive adoption of</w:t>
      </w:r>
      <w:r w:rsidR="00603087" w:rsidRPr="001056E3">
        <w:t xml:space="preserve"> </w:t>
      </w:r>
      <w:r w:rsidRPr="001056E3">
        <w:t xml:space="preserve">proven and existing drought resilience practices and technologies </w:t>
      </w:r>
      <w:r w:rsidRPr="007A5183">
        <w:t xml:space="preserve">at large </w:t>
      </w:r>
      <w:r w:rsidRPr="003E5DA0">
        <w:t>scale</w:t>
      </w:r>
      <w:r w:rsidR="00414D86" w:rsidRPr="003E5DA0">
        <w:t>s,</w:t>
      </w:r>
      <w:r w:rsidRPr="002F465D">
        <w:t xml:space="preserve"> including those that:</w:t>
      </w:r>
    </w:p>
    <w:p w14:paraId="5412DCE9" w14:textId="63B7BD25" w:rsidR="00EB050B" w:rsidRPr="00A90856" w:rsidRDefault="00EB03A7" w:rsidP="001D2AF9">
      <w:pPr>
        <w:pStyle w:val="ListBullet"/>
        <w:numPr>
          <w:ilvl w:val="0"/>
          <w:numId w:val="50"/>
        </w:numPr>
        <w:spacing w:after="120"/>
        <w:rPr>
          <w:rFonts w:cs="Arial"/>
        </w:rPr>
      </w:pPr>
      <w:r w:rsidRPr="00A90856">
        <w:rPr>
          <w:rFonts w:cs="Arial"/>
        </w:rPr>
        <w:t xml:space="preserve">improve </w:t>
      </w:r>
      <w:r w:rsidR="001A2DB7" w:rsidRPr="00A90856">
        <w:rPr>
          <w:rFonts w:cs="Arial"/>
        </w:rPr>
        <w:t>the growth of crops, including crop management and crop rotation</w:t>
      </w:r>
      <w:r w:rsidR="005C3034" w:rsidRPr="003E5DA0">
        <w:rPr>
          <w:rFonts w:cs="Arial"/>
        </w:rPr>
        <w:t>, during and following times of drought</w:t>
      </w:r>
    </w:p>
    <w:p w14:paraId="72B1B6ED" w14:textId="0E7A29BB" w:rsidR="00EB050B" w:rsidRPr="00603087" w:rsidRDefault="00EB03A7" w:rsidP="001D2AF9">
      <w:pPr>
        <w:pStyle w:val="ListBullet"/>
        <w:numPr>
          <w:ilvl w:val="0"/>
          <w:numId w:val="50"/>
        </w:numPr>
        <w:spacing w:after="120"/>
        <w:rPr>
          <w:rFonts w:cs="Arial"/>
        </w:rPr>
      </w:pPr>
      <w:r w:rsidRPr="00603087">
        <w:rPr>
          <w:rFonts w:cs="Arial"/>
        </w:rPr>
        <w:t xml:space="preserve">improve </w:t>
      </w:r>
      <w:r w:rsidR="001A2DB7" w:rsidRPr="00603087">
        <w:rPr>
          <w:rFonts w:cs="Arial"/>
        </w:rPr>
        <w:t xml:space="preserve">pasture and soil health including the management of livestock, </w:t>
      </w:r>
      <w:r w:rsidR="001A2DB7" w:rsidRPr="003E5DA0">
        <w:rPr>
          <w:rFonts w:cs="Arial"/>
        </w:rPr>
        <w:t>crop</w:t>
      </w:r>
      <w:r w:rsidR="00414D86" w:rsidRPr="003E5DA0">
        <w:rPr>
          <w:rFonts w:cs="Arial"/>
        </w:rPr>
        <w:t>s</w:t>
      </w:r>
      <w:r w:rsidR="001A2DB7" w:rsidRPr="00603087">
        <w:rPr>
          <w:rFonts w:cs="Arial"/>
        </w:rPr>
        <w:t xml:space="preserve"> or</w:t>
      </w:r>
      <w:r w:rsidR="00603087">
        <w:rPr>
          <w:rFonts w:cs="Arial"/>
        </w:rPr>
        <w:t xml:space="preserve"> </w:t>
      </w:r>
      <w:r w:rsidR="001A2DB7" w:rsidRPr="00603087">
        <w:rPr>
          <w:rFonts w:cs="Arial"/>
        </w:rPr>
        <w:t>using alternative crops that regenerate soil between seeding/while in drought</w:t>
      </w:r>
    </w:p>
    <w:p w14:paraId="26C38B99" w14:textId="2D422C91" w:rsidR="00EB050B" w:rsidRPr="00A90856" w:rsidRDefault="00EB03A7" w:rsidP="00072578">
      <w:pPr>
        <w:pStyle w:val="ListBullet"/>
        <w:keepNext/>
        <w:keepLines/>
        <w:numPr>
          <w:ilvl w:val="0"/>
          <w:numId w:val="50"/>
        </w:numPr>
        <w:spacing w:after="120"/>
        <w:ind w:left="357" w:hanging="357"/>
        <w:rPr>
          <w:rFonts w:cs="Arial"/>
        </w:rPr>
      </w:pPr>
      <w:r w:rsidRPr="00A90856">
        <w:rPr>
          <w:rFonts w:cs="Arial"/>
        </w:rPr>
        <w:lastRenderedPageBreak/>
        <w:t xml:space="preserve">map </w:t>
      </w:r>
      <w:r w:rsidR="001A2DB7" w:rsidRPr="00A90856">
        <w:rPr>
          <w:rFonts w:cs="Arial"/>
        </w:rPr>
        <w:t>farmland, in particular mapping land health</w:t>
      </w:r>
    </w:p>
    <w:p w14:paraId="36CF3CD5" w14:textId="672F2CE2" w:rsidR="00EB050B" w:rsidRPr="00A90856" w:rsidRDefault="00EB03A7" w:rsidP="00072578">
      <w:pPr>
        <w:pStyle w:val="ListBullet"/>
        <w:keepNext/>
        <w:keepLines/>
        <w:numPr>
          <w:ilvl w:val="0"/>
          <w:numId w:val="50"/>
        </w:numPr>
        <w:spacing w:after="120"/>
        <w:ind w:left="357" w:hanging="357"/>
        <w:rPr>
          <w:rFonts w:cs="Arial"/>
        </w:rPr>
      </w:pPr>
      <w:r w:rsidRPr="00A90856">
        <w:rPr>
          <w:rFonts w:cs="Arial"/>
        </w:rPr>
        <w:t xml:space="preserve">support </w:t>
      </w:r>
      <w:r w:rsidR="001A2DB7" w:rsidRPr="00A90856">
        <w:rPr>
          <w:rFonts w:cs="Arial"/>
        </w:rPr>
        <w:t>supply chain continuity</w:t>
      </w:r>
    </w:p>
    <w:p w14:paraId="475D7F76" w14:textId="7DD18586" w:rsidR="00EB050B" w:rsidRPr="00A35608" w:rsidRDefault="00EB03A7" w:rsidP="00072578">
      <w:pPr>
        <w:pStyle w:val="ListBullet"/>
        <w:keepNext/>
        <w:keepLines/>
        <w:numPr>
          <w:ilvl w:val="0"/>
          <w:numId w:val="50"/>
        </w:numPr>
        <w:spacing w:after="120"/>
        <w:ind w:left="357" w:hanging="357"/>
        <w:rPr>
          <w:rFonts w:cs="Arial"/>
        </w:rPr>
      </w:pPr>
      <w:r w:rsidRPr="003E5DA0">
        <w:rPr>
          <w:rFonts w:cs="Arial"/>
        </w:rPr>
        <w:t xml:space="preserve">draw </w:t>
      </w:r>
      <w:r w:rsidR="00414D86" w:rsidRPr="003E5DA0">
        <w:rPr>
          <w:rFonts w:cs="Arial"/>
        </w:rPr>
        <w:t>from, and share benefits with,</w:t>
      </w:r>
      <w:r w:rsidR="001A2DB7" w:rsidRPr="00A90856">
        <w:rPr>
          <w:rFonts w:cs="Arial"/>
        </w:rPr>
        <w:t xml:space="preserve"> </w:t>
      </w:r>
      <w:r w:rsidR="0045148F">
        <w:rPr>
          <w:rFonts w:cs="Arial"/>
        </w:rPr>
        <w:t>I</w:t>
      </w:r>
      <w:r w:rsidR="001A2DB7" w:rsidRPr="00A90856">
        <w:rPr>
          <w:rFonts w:cs="Arial"/>
        </w:rPr>
        <w:t>ndigenous</w:t>
      </w:r>
      <w:r w:rsidR="001A2DB7" w:rsidRPr="00C6534B">
        <w:rPr>
          <w:rFonts w:cs="Arial"/>
        </w:rPr>
        <w:t xml:space="preserve"> or culturally diverse </w:t>
      </w:r>
      <w:r w:rsidR="00414D86" w:rsidRPr="003E5DA0">
        <w:rPr>
          <w:rFonts w:cs="Arial"/>
        </w:rPr>
        <w:t>people and communities</w:t>
      </w:r>
      <w:r w:rsidR="001A2DB7" w:rsidRPr="00C6534B">
        <w:rPr>
          <w:rFonts w:cs="Arial"/>
        </w:rPr>
        <w:t>.</w:t>
      </w:r>
    </w:p>
    <w:p w14:paraId="693E02F6" w14:textId="77777777" w:rsidR="00B678A1" w:rsidRDefault="001A2DB7" w:rsidP="001A2DB7">
      <w:pPr>
        <w:pStyle w:val="Heading2"/>
      </w:pPr>
      <w:bookmarkStart w:id="28" w:name="_Toc113002615"/>
      <w:bookmarkStart w:id="29" w:name="_Toc113358044"/>
      <w:bookmarkStart w:id="30" w:name="_Toc88662664"/>
      <w:bookmarkStart w:id="31" w:name="_Toc115176685"/>
      <w:bookmarkStart w:id="32" w:name="_Toc118364313"/>
      <w:bookmarkEnd w:id="28"/>
      <w:bookmarkEnd w:id="29"/>
      <w:r>
        <w:t>Grant amount and grant period</w:t>
      </w:r>
      <w:bookmarkEnd w:id="30"/>
      <w:bookmarkEnd w:id="31"/>
      <w:bookmarkEnd w:id="32"/>
    </w:p>
    <w:p w14:paraId="0B049507" w14:textId="77777777" w:rsidR="00B678A1" w:rsidRDefault="001A2DB7" w:rsidP="001A2DB7">
      <w:pPr>
        <w:pStyle w:val="Heading3"/>
      </w:pPr>
      <w:bookmarkStart w:id="33" w:name="_Toc115176686"/>
      <w:bookmarkStart w:id="34" w:name="_Toc118364314"/>
      <w:r>
        <w:t>Grants available</w:t>
      </w:r>
      <w:bookmarkEnd w:id="33"/>
      <w:bookmarkEnd w:id="34"/>
    </w:p>
    <w:p w14:paraId="49D5D21C" w14:textId="461DA46A" w:rsidR="000143F4" w:rsidRDefault="001A2DB7">
      <w:r>
        <w:t xml:space="preserve">The Australian Government has announced total </w:t>
      </w:r>
      <w:r w:rsidR="00D7161E">
        <w:t xml:space="preserve">funding of at least </w:t>
      </w:r>
      <w:r>
        <w:t xml:space="preserve">$14.3 million over 2 </w:t>
      </w:r>
      <w:r w:rsidR="00F41383">
        <w:t xml:space="preserve">financial </w:t>
      </w:r>
      <w:r>
        <w:t xml:space="preserve">years for the </w:t>
      </w:r>
      <w:r w:rsidRPr="00DE4A05">
        <w:t>Extension and Adoption of Drought Resilience Farming Practices Grants Program</w:t>
      </w:r>
      <w:r w:rsidR="00B678A1">
        <w:t xml:space="preserve">. </w:t>
      </w:r>
    </w:p>
    <w:p w14:paraId="2AEA483A" w14:textId="54027A18" w:rsidR="00B678A1" w:rsidRPr="00B72EE8" w:rsidRDefault="001A2DB7">
      <w:r>
        <w:t xml:space="preserve">The grant opportunity will </w:t>
      </w:r>
      <w:r w:rsidR="00062B9D">
        <w:t xml:space="preserve">be open for applications </w:t>
      </w:r>
      <w:r>
        <w:t xml:space="preserve">from </w:t>
      </w:r>
      <w:r w:rsidR="005263F6">
        <w:t>11</w:t>
      </w:r>
      <w:r w:rsidR="000143F4">
        <w:t xml:space="preserve"> November</w:t>
      </w:r>
      <w:r w:rsidR="00C71349">
        <w:t xml:space="preserve"> 2022 </w:t>
      </w:r>
      <w:r>
        <w:t xml:space="preserve">to </w:t>
      </w:r>
      <w:r w:rsidR="000143F4">
        <w:t xml:space="preserve">9 January </w:t>
      </w:r>
      <w:r w:rsidR="0098326A">
        <w:t>202</w:t>
      </w:r>
      <w:r w:rsidR="000143F4">
        <w:t>3</w:t>
      </w:r>
      <w:r>
        <w:t>.</w:t>
      </w:r>
    </w:p>
    <w:p w14:paraId="78E19A8E" w14:textId="77ED1484" w:rsidR="00B678A1" w:rsidRDefault="001A2DB7" w:rsidP="001D2AF9">
      <w:pPr>
        <w:pStyle w:val="ListBullet"/>
        <w:spacing w:after="120"/>
      </w:pPr>
      <w:r>
        <w:t xml:space="preserve">The maximum grant amount is </w:t>
      </w:r>
      <w:r w:rsidR="00C71349">
        <w:t>$</w:t>
      </w:r>
      <w:r w:rsidR="00716D95" w:rsidRPr="003E5DA0">
        <w:t>3</w:t>
      </w:r>
      <w:r w:rsidR="00C71349">
        <w:t xml:space="preserve"> million (GST exclusive) per approved application.</w:t>
      </w:r>
      <w:r w:rsidR="00062B9D">
        <w:t xml:space="preserve"> </w:t>
      </w:r>
      <w:bookmarkStart w:id="35" w:name="_Hlk115381915"/>
      <w:r w:rsidR="00CA1AC7">
        <w:t xml:space="preserve">The minimum grant amount </w:t>
      </w:r>
      <w:r w:rsidR="00AF5C4C">
        <w:t xml:space="preserve">per approved application </w:t>
      </w:r>
      <w:r w:rsidR="00CA1AC7">
        <w:t>is $</w:t>
      </w:r>
      <w:r w:rsidR="00874C20">
        <w:t>100</w:t>
      </w:r>
      <w:r w:rsidR="00CA1AC7">
        <w:t>,000</w:t>
      </w:r>
      <w:bookmarkEnd w:id="35"/>
      <w:r w:rsidR="00CA1AC7">
        <w:t xml:space="preserve">. </w:t>
      </w:r>
      <w:r w:rsidR="00062B9D">
        <w:t xml:space="preserve">Successful projects must be carried out between June 2023 and June </w:t>
      </w:r>
      <w:r w:rsidR="00062B9D" w:rsidRPr="00893B3A">
        <w:t>202</w:t>
      </w:r>
      <w:r w:rsidR="004A08BF" w:rsidRPr="00893B3A">
        <w:t>5</w:t>
      </w:r>
      <w:r w:rsidR="009D2AD4">
        <w:t>.</w:t>
      </w:r>
    </w:p>
    <w:p w14:paraId="01F3305A" w14:textId="6E01FF4F" w:rsidR="006017F9" w:rsidRDefault="001A2DB7">
      <w:bookmarkStart w:id="36" w:name="_Hlk115352416"/>
      <w:r>
        <w:t>You are required to contribute towards the</w:t>
      </w:r>
      <w:r w:rsidR="00285C93">
        <w:t xml:space="preserve"> grant activities</w:t>
      </w:r>
      <w:r>
        <w:t xml:space="preserve">. </w:t>
      </w:r>
      <w:r w:rsidR="00285C93" w:rsidRPr="00285C93">
        <w:t xml:space="preserve">There is no minimum </w:t>
      </w:r>
      <w:r w:rsidR="00285C93">
        <w:t>co-</w:t>
      </w:r>
      <w:r w:rsidR="00285C93" w:rsidRPr="00285C93">
        <w:t xml:space="preserve">contribution amount mandated, however co-contributions will be </w:t>
      </w:r>
      <w:r w:rsidR="00285C93" w:rsidRPr="003E5DA0">
        <w:t>consider</w:t>
      </w:r>
      <w:r w:rsidR="00C30CC2">
        <w:t>ed</w:t>
      </w:r>
      <w:r w:rsidR="00285C93" w:rsidRPr="00285C93">
        <w:t xml:space="preserve"> as part of the </w:t>
      </w:r>
      <w:r w:rsidR="00C30CC2">
        <w:t>grant assessment process.</w:t>
      </w:r>
      <w:r w:rsidR="00285C93" w:rsidRPr="00285C93">
        <w:t xml:space="preserve"> </w:t>
      </w:r>
      <w:r w:rsidR="00AC253E">
        <w:t>C</w:t>
      </w:r>
      <w:r w:rsidR="00285C93">
        <w:t>o-</w:t>
      </w:r>
      <w:r w:rsidR="00285C93" w:rsidRPr="00285C93">
        <w:t>contribution</w:t>
      </w:r>
      <w:r w:rsidR="00AC253E">
        <w:t>s</w:t>
      </w:r>
      <w:r w:rsidR="00285C93" w:rsidRPr="00285C93">
        <w:t xml:space="preserve"> can </w:t>
      </w:r>
      <w:r w:rsidR="00285C93">
        <w:t>include</w:t>
      </w:r>
      <w:r w:rsidR="00F71133">
        <w:t xml:space="preserve"> cash and</w:t>
      </w:r>
      <w:r w:rsidR="00285C93">
        <w:t xml:space="preserve"> in-kind contributions</w:t>
      </w:r>
      <w:r w:rsidR="002F465D">
        <w:t xml:space="preserve"> (refer to Appendix A: </w:t>
      </w:r>
      <w:r w:rsidR="002F465D" w:rsidRPr="002F465D">
        <w:t xml:space="preserve">In-kind contributions </w:t>
      </w:r>
      <w:r w:rsidR="002F465D">
        <w:t>for further information)</w:t>
      </w:r>
      <w:r w:rsidR="00062B9D">
        <w:t xml:space="preserve">. </w:t>
      </w:r>
      <w:r w:rsidR="00FB087A" w:rsidRPr="00FB087A">
        <w:t>You cannot use the grant for project activities or costs that have been, are being, or will be funded by other Commonwealth programs or state, territory or local government bodies.</w:t>
      </w:r>
    </w:p>
    <w:p w14:paraId="69929C6C" w14:textId="725A0721" w:rsidR="00DF421C" w:rsidRDefault="001A2DB7">
      <w:r>
        <w:t xml:space="preserve">Eligibility and assessment criteria are described in sections </w:t>
      </w:r>
      <w:r w:rsidR="003E584B" w:rsidRPr="003E5DA0">
        <w:fldChar w:fldCharType="begin"/>
      </w:r>
      <w:r w:rsidR="003E584B" w:rsidRPr="003E5DA0">
        <w:instrText xml:space="preserve"> REF _Ref111535216 \r \h </w:instrText>
      </w:r>
      <w:r w:rsidR="003E5DA0">
        <w:instrText xml:space="preserve"> \* MERGEFORMAT </w:instrText>
      </w:r>
      <w:r w:rsidR="003E584B" w:rsidRPr="003E5DA0">
        <w:fldChar w:fldCharType="separate"/>
      </w:r>
      <w:r w:rsidR="00995B5C">
        <w:t>4</w:t>
      </w:r>
      <w:r w:rsidR="003E584B" w:rsidRPr="003E5DA0">
        <w:fldChar w:fldCharType="end"/>
      </w:r>
      <w:r w:rsidR="00D51C8D">
        <w:t xml:space="preserve"> </w:t>
      </w:r>
      <w:r>
        <w:t xml:space="preserve">and </w:t>
      </w:r>
      <w:r w:rsidR="003E584B" w:rsidRPr="003E5DA0">
        <w:fldChar w:fldCharType="begin"/>
      </w:r>
      <w:r w:rsidR="003E584B" w:rsidRPr="003E5DA0">
        <w:instrText xml:space="preserve"> REF _Ref485221187 \r \h </w:instrText>
      </w:r>
      <w:r w:rsidR="003E5DA0">
        <w:instrText xml:space="preserve"> \* MERGEFORMAT </w:instrText>
      </w:r>
      <w:r w:rsidR="003E584B" w:rsidRPr="003E5DA0">
        <w:fldChar w:fldCharType="separate"/>
      </w:r>
      <w:r w:rsidR="00995B5C">
        <w:t>6</w:t>
      </w:r>
      <w:r w:rsidR="003E584B" w:rsidRPr="003E5DA0">
        <w:fldChar w:fldCharType="end"/>
      </w:r>
      <w:r w:rsidR="00D51C8D">
        <w:t xml:space="preserve"> </w:t>
      </w:r>
      <w:r>
        <w:t>respectively.</w:t>
      </w:r>
      <w:bookmarkEnd w:id="36"/>
    </w:p>
    <w:p w14:paraId="3887D020" w14:textId="77777777" w:rsidR="00B678A1" w:rsidRDefault="001A2DB7" w:rsidP="001A2DB7">
      <w:pPr>
        <w:pStyle w:val="Heading3"/>
      </w:pPr>
      <w:bookmarkStart w:id="37" w:name="_Toc88662666"/>
      <w:bookmarkStart w:id="38" w:name="_Toc115176687"/>
      <w:bookmarkStart w:id="39" w:name="_Toc118364315"/>
      <w:r>
        <w:t>Grant period</w:t>
      </w:r>
      <w:bookmarkEnd w:id="37"/>
      <w:bookmarkEnd w:id="38"/>
      <w:bookmarkEnd w:id="39"/>
    </w:p>
    <w:p w14:paraId="4D4833E4" w14:textId="4D922C0F" w:rsidR="00B678A1" w:rsidRDefault="001A2DB7">
      <w:r>
        <w:t xml:space="preserve">The maximum grant period is </w:t>
      </w:r>
      <w:r w:rsidR="004A08BF" w:rsidRPr="00893B3A">
        <w:t>27</w:t>
      </w:r>
      <w:r w:rsidR="00DF421C">
        <w:t xml:space="preserve"> </w:t>
      </w:r>
      <w:r w:rsidR="006017F9">
        <w:t>months</w:t>
      </w:r>
      <w:r w:rsidR="00A2677E">
        <w:t>.</w:t>
      </w:r>
    </w:p>
    <w:p w14:paraId="65FB8A9E" w14:textId="2CA79004" w:rsidR="00B678A1" w:rsidRPr="00611DC7" w:rsidRDefault="001A2DB7" w:rsidP="00593CE8">
      <w:pPr>
        <w:rPr>
          <w:color w:val="000000" w:themeColor="text1"/>
        </w:rPr>
      </w:pPr>
      <w:bookmarkStart w:id="40" w:name="_Hlk110508695"/>
      <w:r>
        <w:t xml:space="preserve">You must complete your </w:t>
      </w:r>
      <w:r w:rsidR="00A2677E">
        <w:t xml:space="preserve">on-ground project activities </w:t>
      </w:r>
      <w:r w:rsidR="00835118">
        <w:t xml:space="preserve">within </w:t>
      </w:r>
      <w:r w:rsidR="00A2677E">
        <w:t xml:space="preserve">the initial </w:t>
      </w:r>
      <w:r w:rsidR="00430BA3" w:rsidRPr="003E5DA0">
        <w:t>24</w:t>
      </w:r>
      <w:r w:rsidR="00835118">
        <w:t xml:space="preserve"> months</w:t>
      </w:r>
      <w:r w:rsidR="00A2677E">
        <w:t xml:space="preserve"> (June 2023 to June</w:t>
      </w:r>
      <w:r w:rsidR="00072578">
        <w:t> </w:t>
      </w:r>
      <w:r w:rsidR="00A2677E" w:rsidRPr="003E5DA0">
        <w:t>202</w:t>
      </w:r>
      <w:r w:rsidR="004A08BF" w:rsidRPr="00893B3A">
        <w:t>5</w:t>
      </w:r>
      <w:r w:rsidR="00A2677E">
        <w:t>)</w:t>
      </w:r>
      <w:r>
        <w:t>.</w:t>
      </w:r>
      <w:r w:rsidR="00BF3A95">
        <w:t xml:space="preserve"> </w:t>
      </w:r>
      <w:r w:rsidR="00A2677E">
        <w:t xml:space="preserve">The remaining 3 months (July </w:t>
      </w:r>
      <w:r w:rsidR="00A2677E" w:rsidRPr="00893B3A">
        <w:t>202</w:t>
      </w:r>
      <w:r w:rsidR="004A08BF" w:rsidRPr="00893B3A">
        <w:t>5</w:t>
      </w:r>
      <w:r w:rsidR="00A2677E">
        <w:t xml:space="preserve"> to Sept</w:t>
      </w:r>
      <w:r w:rsidR="00072578">
        <w:t>ember</w:t>
      </w:r>
      <w:r w:rsidR="00A2677E">
        <w:t xml:space="preserve"> </w:t>
      </w:r>
      <w:r w:rsidR="00A2677E" w:rsidRPr="00893B3A">
        <w:t>202</w:t>
      </w:r>
      <w:r w:rsidR="004A08BF" w:rsidRPr="00893B3A">
        <w:t>5</w:t>
      </w:r>
      <w:r w:rsidR="00A2677E">
        <w:t>)</w:t>
      </w:r>
      <w:r>
        <w:t xml:space="preserve"> </w:t>
      </w:r>
      <w:r w:rsidR="00A2677E">
        <w:t>will allow you to evaluate and provide a final report on your project.</w:t>
      </w:r>
      <w:bookmarkEnd w:id="40"/>
    </w:p>
    <w:p w14:paraId="7E01B29A" w14:textId="77777777" w:rsidR="00BE2F53" w:rsidRPr="00DF637B" w:rsidRDefault="001A2DB7" w:rsidP="001A2DB7">
      <w:pPr>
        <w:pStyle w:val="Heading2"/>
      </w:pPr>
      <w:bookmarkStart w:id="41" w:name="_Toc494290488"/>
      <w:bookmarkStart w:id="42" w:name="_Toc530486324"/>
      <w:bookmarkStart w:id="43" w:name="_Toc530579967"/>
      <w:bookmarkStart w:id="44" w:name="_Ref111535216"/>
      <w:bookmarkStart w:id="45" w:name="_Toc115176688"/>
      <w:bookmarkStart w:id="46" w:name="_Toc118364316"/>
      <w:bookmarkEnd w:id="41"/>
      <w:bookmarkEnd w:id="42"/>
      <w:bookmarkEnd w:id="43"/>
      <w:r>
        <w:t>Eligibility criteria</w:t>
      </w:r>
      <w:bookmarkEnd w:id="44"/>
      <w:bookmarkEnd w:id="45"/>
      <w:bookmarkEnd w:id="46"/>
    </w:p>
    <w:p w14:paraId="222DAAAB" w14:textId="77777777" w:rsidR="00D22CD5" w:rsidRPr="00D22CD5" w:rsidRDefault="001A2DB7" w:rsidP="00072578">
      <w:pPr>
        <w:pStyle w:val="ListBullet"/>
        <w:widowControl w:val="0"/>
        <w:spacing w:after="120"/>
      </w:pPr>
      <w:bookmarkStart w:id="47" w:name="_Ref437348317"/>
      <w:bookmarkStart w:id="48" w:name="_Ref437348323"/>
      <w:bookmarkStart w:id="49" w:name="_Ref437349175"/>
      <w:r w:rsidRPr="00452C7A">
        <w:t xml:space="preserve">The </w:t>
      </w:r>
      <w:r>
        <w:t xml:space="preserve">decision maker can choose to waive the </w:t>
      </w:r>
      <w:r w:rsidRPr="00452C7A">
        <w:t>eligibility criteria</w:t>
      </w:r>
      <w:r>
        <w:t>, however they mu</w:t>
      </w:r>
      <w:r w:rsidR="00CD7189">
        <w:t xml:space="preserve">st be made aware of the risks. </w:t>
      </w:r>
      <w:r>
        <w:t>T</w:t>
      </w:r>
      <w:r w:rsidRPr="00D22CD5">
        <w:t xml:space="preserve">he decision maker </w:t>
      </w:r>
      <w:r>
        <w:t xml:space="preserve">may </w:t>
      </w:r>
      <w:r w:rsidRPr="00D22CD5">
        <w:t xml:space="preserve">waive any eligibility criteria if the </w:t>
      </w:r>
      <w:r>
        <w:t>application</w:t>
      </w:r>
      <w:r w:rsidRPr="00D22CD5">
        <w:t>:</w:t>
      </w:r>
    </w:p>
    <w:p w14:paraId="4CF92B2D" w14:textId="77777777" w:rsidR="00D22CD5" w:rsidRPr="00D22CD5" w:rsidRDefault="001A2DB7" w:rsidP="00194839">
      <w:pPr>
        <w:pStyle w:val="ListBullet"/>
        <w:keepNext/>
        <w:keepLines/>
        <w:numPr>
          <w:ilvl w:val="0"/>
          <w:numId w:val="7"/>
        </w:numPr>
        <w:spacing w:after="120"/>
      </w:pPr>
      <w:r w:rsidRPr="00D22CD5">
        <w:t>aligns with the FDF and the program’s objective</w:t>
      </w:r>
    </w:p>
    <w:p w14:paraId="0DFA3B03" w14:textId="77777777" w:rsidR="00D22CD5" w:rsidRPr="00D22CD5" w:rsidRDefault="001A2DB7" w:rsidP="00194839">
      <w:pPr>
        <w:pStyle w:val="ListBullet"/>
        <w:keepNext/>
        <w:keepLines/>
        <w:numPr>
          <w:ilvl w:val="0"/>
          <w:numId w:val="7"/>
        </w:numPr>
        <w:spacing w:after="120"/>
      </w:pPr>
      <w:r>
        <w:t xml:space="preserve">is </w:t>
      </w:r>
      <w:r w:rsidRPr="00D22CD5">
        <w:t>compliant with Australian legislation, including the FDF Act</w:t>
      </w:r>
    </w:p>
    <w:p w14:paraId="53B69783" w14:textId="77777777" w:rsidR="00D22CD5" w:rsidRPr="00D22CD5" w:rsidRDefault="001A2DB7" w:rsidP="00194839">
      <w:pPr>
        <w:pStyle w:val="ListBullet"/>
        <w:keepNext/>
        <w:keepLines/>
        <w:numPr>
          <w:ilvl w:val="0"/>
          <w:numId w:val="7"/>
        </w:numPr>
        <w:spacing w:after="120"/>
      </w:pPr>
      <w:r>
        <w:t xml:space="preserve">is </w:t>
      </w:r>
      <w:r w:rsidRPr="00D22CD5">
        <w:t>in the interest of the public (public good)</w:t>
      </w:r>
    </w:p>
    <w:p w14:paraId="1EDF69FD" w14:textId="77777777" w:rsidR="00BE2F53" w:rsidRPr="00AB219F" w:rsidRDefault="001A2DB7" w:rsidP="00072578">
      <w:pPr>
        <w:pStyle w:val="ListBullet"/>
        <w:keepLines/>
        <w:numPr>
          <w:ilvl w:val="0"/>
          <w:numId w:val="7"/>
        </w:numPr>
        <w:spacing w:after="120"/>
      </w:pPr>
      <w:r>
        <w:t xml:space="preserve">demonstrates that the applicant is </w:t>
      </w:r>
      <w:r w:rsidRPr="00D22CD5">
        <w:t>able to manage the risks to a suitable level.</w:t>
      </w:r>
    </w:p>
    <w:p w14:paraId="7BF1C9E0" w14:textId="77777777" w:rsidR="00BE2F53" w:rsidRDefault="001A2DB7" w:rsidP="00072578">
      <w:pPr>
        <w:pStyle w:val="Heading3"/>
        <w:keepLines/>
      </w:pPr>
      <w:bookmarkStart w:id="50" w:name="_Ref485202969"/>
      <w:bookmarkStart w:id="51" w:name="_Toc115176689"/>
      <w:bookmarkStart w:id="52" w:name="_Toc118364317"/>
      <w:bookmarkStart w:id="53" w:name="_Hlk111144309"/>
      <w:r>
        <w:lastRenderedPageBreak/>
        <w:t>Who is eligible to apply for a grant?</w:t>
      </w:r>
      <w:bookmarkEnd w:id="47"/>
      <w:bookmarkEnd w:id="48"/>
      <w:bookmarkEnd w:id="49"/>
      <w:bookmarkEnd w:id="50"/>
      <w:bookmarkEnd w:id="51"/>
      <w:bookmarkEnd w:id="52"/>
    </w:p>
    <w:p w14:paraId="05DA94B5" w14:textId="77777777" w:rsidR="00BE2F53" w:rsidRPr="000A271A" w:rsidRDefault="001A2DB7" w:rsidP="00072578">
      <w:pPr>
        <w:keepNext/>
        <w:keepLines/>
      </w:pPr>
      <w:r>
        <w:t xml:space="preserve">To be eligible you must </w:t>
      </w:r>
      <w:r w:rsidRPr="000A271A">
        <w:t xml:space="preserve">be one </w:t>
      </w:r>
      <w:r>
        <w:t>of the following entity types:</w:t>
      </w:r>
    </w:p>
    <w:p w14:paraId="2D87A0D2" w14:textId="77777777" w:rsidR="00BE2F53" w:rsidRPr="000A271A" w:rsidRDefault="001A2DB7" w:rsidP="00072578">
      <w:pPr>
        <w:pStyle w:val="ListBullet"/>
        <w:keepNext/>
        <w:keepLines/>
        <w:numPr>
          <w:ilvl w:val="0"/>
          <w:numId w:val="7"/>
        </w:numPr>
        <w:spacing w:after="120"/>
      </w:pPr>
      <w:r>
        <w:t xml:space="preserve">Indigenous Corporation </w:t>
      </w:r>
    </w:p>
    <w:p w14:paraId="4731738D" w14:textId="77777777" w:rsidR="00BE2F53" w:rsidRPr="000A271A" w:rsidRDefault="001A2DB7" w:rsidP="00072578">
      <w:pPr>
        <w:pStyle w:val="ListBullet"/>
        <w:keepNext/>
        <w:keepLines/>
        <w:numPr>
          <w:ilvl w:val="0"/>
          <w:numId w:val="7"/>
        </w:numPr>
        <w:spacing w:after="120"/>
      </w:pPr>
      <w:r>
        <w:t>C</w:t>
      </w:r>
      <w:r w:rsidRPr="000A271A">
        <w:t>ompany</w:t>
      </w:r>
      <w:r>
        <w:rPr>
          <w:rStyle w:val="FootnoteReference"/>
        </w:rPr>
        <w:footnoteReference w:id="3"/>
      </w:r>
    </w:p>
    <w:p w14:paraId="4F2ACB34" w14:textId="77777777" w:rsidR="00BE2F53" w:rsidRDefault="001A2DB7" w:rsidP="00072578">
      <w:pPr>
        <w:pStyle w:val="ListBullet"/>
        <w:keepNext/>
        <w:keepLines/>
        <w:numPr>
          <w:ilvl w:val="0"/>
          <w:numId w:val="7"/>
        </w:numPr>
        <w:spacing w:after="120"/>
      </w:pPr>
      <w:r>
        <w:t>Corporate Commonwealth Entity</w:t>
      </w:r>
      <w:r>
        <w:rPr>
          <w:rStyle w:val="FootnoteReference"/>
        </w:rPr>
        <w:footnoteReference w:id="4"/>
      </w:r>
    </w:p>
    <w:p w14:paraId="37C261B5" w14:textId="77777777" w:rsidR="00BE2F53" w:rsidRDefault="001A2DB7" w:rsidP="00072578">
      <w:pPr>
        <w:pStyle w:val="ListBullet"/>
        <w:keepNext/>
        <w:keepLines/>
        <w:numPr>
          <w:ilvl w:val="0"/>
          <w:numId w:val="7"/>
        </w:numPr>
        <w:spacing w:after="120"/>
      </w:pPr>
      <w:r>
        <w:t>Non-Corporate Commonwealth Statutory Authority</w:t>
      </w:r>
      <w:r>
        <w:rPr>
          <w:rStyle w:val="FootnoteReference"/>
        </w:rPr>
        <w:footnoteReference w:id="5"/>
      </w:r>
      <w:r>
        <w:t xml:space="preserve"> </w:t>
      </w:r>
    </w:p>
    <w:p w14:paraId="372B3219" w14:textId="77777777" w:rsidR="00BE2F53" w:rsidRDefault="001A2DB7" w:rsidP="00072578">
      <w:pPr>
        <w:pStyle w:val="ListBullet"/>
        <w:keepNext/>
        <w:keepLines/>
        <w:numPr>
          <w:ilvl w:val="0"/>
          <w:numId w:val="7"/>
        </w:numPr>
        <w:spacing w:after="120"/>
      </w:pPr>
      <w:r>
        <w:t>Corporate State or Territory Entity</w:t>
      </w:r>
    </w:p>
    <w:p w14:paraId="0F2DBEA7" w14:textId="77777777" w:rsidR="00BE2F53" w:rsidRDefault="001A2DB7" w:rsidP="00593CE8">
      <w:pPr>
        <w:pStyle w:val="ListBullet"/>
        <w:numPr>
          <w:ilvl w:val="0"/>
          <w:numId w:val="7"/>
        </w:numPr>
        <w:spacing w:after="120"/>
      </w:pPr>
      <w:r>
        <w:t>Non-corporate State or Territory Statutory Authority</w:t>
      </w:r>
    </w:p>
    <w:p w14:paraId="68F7D0C7" w14:textId="77777777" w:rsidR="00BE2F53" w:rsidRDefault="001A2DB7" w:rsidP="00593CE8">
      <w:pPr>
        <w:pStyle w:val="ListBullet"/>
        <w:numPr>
          <w:ilvl w:val="0"/>
          <w:numId w:val="7"/>
        </w:numPr>
        <w:spacing w:after="120"/>
      </w:pPr>
      <w:r>
        <w:t>Local Government</w:t>
      </w:r>
      <w:r w:rsidR="007F265B">
        <w:t xml:space="preserve"> Entity</w:t>
      </w:r>
      <w:r>
        <w:rPr>
          <w:rStyle w:val="FootnoteReference"/>
        </w:rPr>
        <w:footnoteReference w:id="6"/>
      </w:r>
    </w:p>
    <w:p w14:paraId="06114068" w14:textId="77777777" w:rsidR="00BE2F53" w:rsidRPr="000A271A" w:rsidRDefault="001A2DB7" w:rsidP="00593CE8">
      <w:pPr>
        <w:pStyle w:val="ListBullet"/>
        <w:numPr>
          <w:ilvl w:val="0"/>
          <w:numId w:val="7"/>
        </w:numPr>
        <w:spacing w:after="120"/>
      </w:pPr>
      <w:r>
        <w:t>Cooperative</w:t>
      </w:r>
    </w:p>
    <w:p w14:paraId="5EE08EA6" w14:textId="77777777" w:rsidR="00BE2F53" w:rsidRDefault="001A2DB7" w:rsidP="00593CE8">
      <w:pPr>
        <w:pStyle w:val="ListBullet"/>
        <w:numPr>
          <w:ilvl w:val="0"/>
          <w:numId w:val="7"/>
        </w:numPr>
        <w:spacing w:after="120"/>
      </w:pPr>
      <w:r>
        <w:t>I</w:t>
      </w:r>
      <w:r w:rsidRPr="000A271A">
        <w:t xml:space="preserve">ncorporated </w:t>
      </w:r>
      <w:r>
        <w:t>A</w:t>
      </w:r>
      <w:r w:rsidRPr="000A271A">
        <w:t>ssociation</w:t>
      </w:r>
    </w:p>
    <w:p w14:paraId="67CD7156" w14:textId="77777777" w:rsidR="00BE2F53" w:rsidRPr="000A271A" w:rsidRDefault="001A2DB7" w:rsidP="00593CE8">
      <w:pPr>
        <w:pStyle w:val="ListBullet"/>
        <w:numPr>
          <w:ilvl w:val="0"/>
          <w:numId w:val="7"/>
        </w:numPr>
        <w:spacing w:after="120"/>
      </w:pPr>
      <w:r>
        <w:t>Statutory Entity</w:t>
      </w:r>
    </w:p>
    <w:p w14:paraId="4F81D3D2" w14:textId="77777777" w:rsidR="00BE2F53" w:rsidRPr="0084088B" w:rsidRDefault="001A2DB7" w:rsidP="00593CE8">
      <w:pPr>
        <w:pStyle w:val="ListBullet"/>
        <w:numPr>
          <w:ilvl w:val="0"/>
          <w:numId w:val="7"/>
        </w:numPr>
        <w:spacing w:after="120"/>
      </w:pPr>
      <w:r w:rsidRPr="0084088B">
        <w:t>Partnership</w:t>
      </w:r>
    </w:p>
    <w:p w14:paraId="42A8087D" w14:textId="77777777" w:rsidR="00BE2F53" w:rsidRPr="0084088B" w:rsidRDefault="001A2DB7" w:rsidP="00593CE8">
      <w:pPr>
        <w:pStyle w:val="ListBullet"/>
        <w:numPr>
          <w:ilvl w:val="0"/>
          <w:numId w:val="7"/>
        </w:numPr>
        <w:shd w:val="clear" w:color="auto" w:fill="FFFFFF" w:themeFill="background1"/>
        <w:spacing w:after="120"/>
      </w:pPr>
      <w:r w:rsidRPr="0084088B">
        <w:t>Unincorporated Association</w:t>
      </w:r>
      <w:r>
        <w:rPr>
          <w:rStyle w:val="FootnoteReference"/>
        </w:rPr>
        <w:footnoteReference w:id="7"/>
      </w:r>
      <w:r w:rsidR="003E584B" w:rsidRPr="0084088B">
        <w:t>.</w:t>
      </w:r>
    </w:p>
    <w:p w14:paraId="435A7E26" w14:textId="77777777" w:rsidR="00BE2F53" w:rsidRDefault="001A2DB7" w:rsidP="00593CE8">
      <w:pPr>
        <w:pStyle w:val="ListBullet"/>
        <w:spacing w:after="120"/>
      </w:pPr>
      <w:r w:rsidRPr="00893ECD">
        <w:t>If you are applying as a Trustee on behalf of a Trust</w:t>
      </w:r>
      <w:r>
        <w:rPr>
          <w:vertAlign w:val="superscript"/>
        </w:rPr>
        <w:footnoteReference w:id="8"/>
      </w:r>
      <w:r w:rsidRPr="00893ECD">
        <w:t>, the Trustee must have an eligible entity type as listed above.</w:t>
      </w:r>
    </w:p>
    <w:p w14:paraId="01A65060" w14:textId="77777777" w:rsidR="0007674D" w:rsidRDefault="001A2DB7" w:rsidP="00593CE8">
      <w:pPr>
        <w:pStyle w:val="ListBullet"/>
        <w:spacing w:after="120"/>
        <w:rPr>
          <w:iCs w:val="0"/>
        </w:rPr>
      </w:pPr>
      <w:r>
        <w:t xml:space="preserve">Applications from consortia are acceptable, as long as you have a lead </w:t>
      </w:r>
      <w:r w:rsidR="00E52930" w:rsidRPr="00E52930">
        <w:t>organisation</w:t>
      </w:r>
      <w:r>
        <w:t xml:space="preserve"> who is solely accountable to the Commonwealth for the delivery of grant activities and is an eligible entity as per the list above</w:t>
      </w:r>
      <w:r>
        <w:rPr>
          <w:rStyle w:val="FootnoteReference"/>
        </w:rPr>
        <w:footnoteReference w:id="9"/>
      </w:r>
      <w:r>
        <w:t xml:space="preserve">. </w:t>
      </w:r>
      <w:r>
        <w:rPr>
          <w:iCs w:val="0"/>
        </w:rPr>
        <w:t>Eligible organisations can form a consortia with ineligible organisations.</w:t>
      </w:r>
      <w:r w:rsidR="00DE1A48">
        <w:rPr>
          <w:iCs w:val="0"/>
        </w:rPr>
        <w:t xml:space="preserve"> </w:t>
      </w:r>
      <w:r w:rsidRPr="0007674D">
        <w:rPr>
          <w:iCs w:val="0"/>
        </w:rPr>
        <w:t>Given the program’s objectives and focus, a person or sole trader will not be eligible to</w:t>
      </w:r>
      <w:r>
        <w:rPr>
          <w:iCs w:val="0"/>
        </w:rPr>
        <w:t xml:space="preserve"> </w:t>
      </w:r>
      <w:r w:rsidRPr="0007674D">
        <w:rPr>
          <w:iCs w:val="0"/>
        </w:rPr>
        <w:t>lead but can be part of a consortium.</w:t>
      </w:r>
    </w:p>
    <w:p w14:paraId="64661ACF" w14:textId="55CA7F2A" w:rsidR="00DF5785" w:rsidRDefault="001A2DB7" w:rsidP="00593CE8">
      <w:pPr>
        <w:pStyle w:val="ListBullet"/>
        <w:spacing w:after="120"/>
      </w:pPr>
      <w:r>
        <w:rPr>
          <w:iCs w:val="0"/>
        </w:rPr>
        <w:t xml:space="preserve">In </w:t>
      </w:r>
      <w:r w:rsidR="0007674D">
        <w:rPr>
          <w:iCs w:val="0"/>
        </w:rPr>
        <w:t>your</w:t>
      </w:r>
      <w:r>
        <w:rPr>
          <w:iCs w:val="0"/>
        </w:rPr>
        <w:t xml:space="preserve"> application </w:t>
      </w:r>
      <w:r w:rsidR="0007674D">
        <w:rPr>
          <w:iCs w:val="0"/>
        </w:rPr>
        <w:t>you will need to list the entities in your consortiu</w:t>
      </w:r>
      <w:r w:rsidR="00F36F60">
        <w:rPr>
          <w:iCs w:val="0"/>
        </w:rPr>
        <w:t xml:space="preserve">m and include the total dollar value of any co-contributions </w:t>
      </w:r>
      <w:r w:rsidR="00FF224A">
        <w:rPr>
          <w:iCs w:val="0"/>
        </w:rPr>
        <w:t xml:space="preserve">(cash and/or in-kind) </w:t>
      </w:r>
      <w:r w:rsidR="00F36F60">
        <w:rPr>
          <w:iCs w:val="0"/>
        </w:rPr>
        <w:t>that they will be committing to the project.</w:t>
      </w:r>
    </w:p>
    <w:p w14:paraId="3C1F7049" w14:textId="77777777" w:rsidR="000B1FD4" w:rsidRPr="005B0D5E" w:rsidRDefault="001A2DB7" w:rsidP="001A2DB7">
      <w:pPr>
        <w:pStyle w:val="Heading3"/>
      </w:pPr>
      <w:bookmarkStart w:id="54" w:name="_Toc89085494"/>
      <w:bookmarkStart w:id="55" w:name="_Toc115176690"/>
      <w:bookmarkStart w:id="56" w:name="_Toc118364318"/>
      <w:bookmarkStart w:id="57" w:name="_Hlk109819769"/>
      <w:r w:rsidRPr="005B0D5E">
        <w:lastRenderedPageBreak/>
        <w:t>Additional eligibility requirements</w:t>
      </w:r>
      <w:bookmarkEnd w:id="54"/>
      <w:bookmarkEnd w:id="55"/>
      <w:bookmarkEnd w:id="56"/>
      <w:r w:rsidRPr="005B0D5E">
        <w:t xml:space="preserve"> </w:t>
      </w:r>
    </w:p>
    <w:p w14:paraId="1D2373D8" w14:textId="77777777" w:rsidR="000B1FD4" w:rsidRPr="005B0D5E" w:rsidRDefault="001A2DB7">
      <w:r>
        <w:t>We can only accept applications from entities that:</w:t>
      </w:r>
    </w:p>
    <w:p w14:paraId="7C6217C7" w14:textId="40F0EE99" w:rsidR="003B72DB" w:rsidRPr="005B0D5E" w:rsidRDefault="001A2DB7" w:rsidP="00593CE8">
      <w:pPr>
        <w:pStyle w:val="ListBullet"/>
        <w:numPr>
          <w:ilvl w:val="0"/>
          <w:numId w:val="7"/>
        </w:numPr>
        <w:spacing w:after="120"/>
      </w:pPr>
      <w:r w:rsidRPr="005B0D5E">
        <w:t>have an Australian Business Number (ABN)</w:t>
      </w:r>
    </w:p>
    <w:p w14:paraId="2AF3397E" w14:textId="671E1D3C" w:rsidR="000A25D6" w:rsidRPr="005B0D5E" w:rsidRDefault="001A2DB7" w:rsidP="00886718">
      <w:pPr>
        <w:pStyle w:val="ListBullet"/>
        <w:numPr>
          <w:ilvl w:val="0"/>
          <w:numId w:val="7"/>
        </w:numPr>
        <w:spacing w:after="120"/>
      </w:pPr>
      <w:r w:rsidRPr="005B0D5E">
        <w:t>have an account with an Australian financial institution</w:t>
      </w:r>
      <w:bookmarkStart w:id="58" w:name="_Hlk115353237"/>
      <w:r w:rsidR="001B0620">
        <w:t>.</w:t>
      </w:r>
    </w:p>
    <w:bookmarkEnd w:id="58"/>
    <w:p w14:paraId="2A5B3DE8" w14:textId="77777777" w:rsidR="000B1FD4" w:rsidRDefault="001A2DB7" w:rsidP="000A25D6">
      <w:pPr>
        <w:pStyle w:val="ListBullet"/>
        <w:spacing w:after="120"/>
      </w:pPr>
      <w:r w:rsidRPr="005B0D5E">
        <w:t>If you do not meet these additional requirements, you will not be eligible.</w:t>
      </w:r>
    </w:p>
    <w:p w14:paraId="0962C673" w14:textId="35536C3C" w:rsidR="00DE1A48" w:rsidRDefault="001A2DB7" w:rsidP="00593CE8">
      <w:pPr>
        <w:pStyle w:val="ListBullet"/>
        <w:spacing w:after="120"/>
      </w:pPr>
      <w:bookmarkStart w:id="59" w:name="_Hlk111144018"/>
      <w:r>
        <w:t xml:space="preserve">In addition, </w:t>
      </w:r>
      <w:r w:rsidR="003F3900">
        <w:t>a Corporate Commonwealth Entity, a Non-Corporate Commonwealth Statutory Authority, and C</w:t>
      </w:r>
      <w:r>
        <w:t xml:space="preserve">ommonwealth funded </w:t>
      </w:r>
      <w:r w:rsidRPr="00DE1A48">
        <w:t>Rural Research and Development Corporations</w:t>
      </w:r>
      <w:r w:rsidR="003F3900">
        <w:t xml:space="preserve"> must partner</w:t>
      </w:r>
      <w:r w:rsidR="00E52930">
        <w:t>,</w:t>
      </w:r>
      <w:r w:rsidR="003F3900">
        <w:t xml:space="preserve"> or </w:t>
      </w:r>
      <w:r w:rsidR="00E52930">
        <w:t>enter</w:t>
      </w:r>
      <w:r w:rsidR="003F3900">
        <w:t xml:space="preserve"> a consorti</w:t>
      </w:r>
      <w:r w:rsidR="006B3789">
        <w:t>um</w:t>
      </w:r>
      <w:r w:rsidR="00E52930">
        <w:t>,</w:t>
      </w:r>
      <w:r w:rsidR="003F3900">
        <w:t xml:space="preserve"> with an on-farm entity/ies to ensure that the </w:t>
      </w:r>
      <w:r w:rsidR="004A08BF" w:rsidRPr="003E5DA0">
        <w:t>extension</w:t>
      </w:r>
      <w:r w:rsidR="003F3900">
        <w:t xml:space="preserve"> and adoption activities are relevant to farmers in the region.</w:t>
      </w:r>
    </w:p>
    <w:p w14:paraId="2D63E319" w14:textId="77777777" w:rsidR="000B1FD4" w:rsidRDefault="001A2DB7" w:rsidP="001A2DB7">
      <w:pPr>
        <w:pStyle w:val="Heading3"/>
      </w:pPr>
      <w:bookmarkStart w:id="60" w:name="_Toc109305056"/>
      <w:bookmarkStart w:id="61" w:name="_Toc115176691"/>
      <w:bookmarkStart w:id="62" w:name="_Toc118364319"/>
      <w:bookmarkEnd w:id="59"/>
      <w:r>
        <w:t>Who is not eligible to apply for a grant?</w:t>
      </w:r>
      <w:bookmarkEnd w:id="60"/>
      <w:bookmarkEnd w:id="61"/>
      <w:bookmarkEnd w:id="62"/>
    </w:p>
    <w:p w14:paraId="6C0C0E32" w14:textId="77777777" w:rsidR="000B1FD4" w:rsidRDefault="001A2DB7" w:rsidP="000B1FD4">
      <w:r w:rsidRPr="00A668C8">
        <w:t>You are not eligible to apply if you are:</w:t>
      </w:r>
    </w:p>
    <w:p w14:paraId="25898562" w14:textId="77777777" w:rsidR="000B1FD4" w:rsidRDefault="001A2DB7" w:rsidP="00593CE8">
      <w:pPr>
        <w:pStyle w:val="ListBullet"/>
        <w:numPr>
          <w:ilvl w:val="0"/>
          <w:numId w:val="7"/>
        </w:numPr>
        <w:spacing w:after="120"/>
      </w:pPr>
      <w:r w:rsidRPr="00757166">
        <w:t xml:space="preserve">an organisation, or your project partner is an organisation, included on the </w:t>
      </w:r>
      <w:bookmarkStart w:id="63" w:name="_Hlk113263138"/>
      <w:r w:rsidRPr="00757166">
        <w:t xml:space="preserve">National Redress Scheme’s website </w:t>
      </w:r>
      <w:bookmarkEnd w:id="63"/>
      <w:r w:rsidRPr="00757166">
        <w:t>on the list of ‘Institutions that have not joined or signified their intent to join the Scheme’</w:t>
      </w:r>
      <w:r>
        <w:t xml:space="preserve"> (www.nationalredress.gov.au)</w:t>
      </w:r>
    </w:p>
    <w:p w14:paraId="27CEC5C3" w14:textId="77777777" w:rsidR="000B1FD4" w:rsidRPr="005B0D5E" w:rsidRDefault="001A2DB7" w:rsidP="00593CE8">
      <w:pPr>
        <w:pStyle w:val="ListBullet"/>
        <w:numPr>
          <w:ilvl w:val="0"/>
          <w:numId w:val="7"/>
        </w:numPr>
        <w:spacing w:after="120"/>
        <w:rPr>
          <w:rFonts w:asciiTheme="minorHAnsi" w:hAnsiTheme="minorHAnsi"/>
          <w:bCs/>
        </w:rPr>
      </w:pPr>
      <w:r w:rsidRPr="005B0D5E">
        <w:t>Non-corporate Commonwealth Entity</w:t>
      </w:r>
    </w:p>
    <w:p w14:paraId="4285966B" w14:textId="53CC0136" w:rsidR="000B1FD4" w:rsidRPr="005B0D5E" w:rsidRDefault="001A2DB7" w:rsidP="00593CE8">
      <w:pPr>
        <w:pStyle w:val="ListBullet"/>
        <w:numPr>
          <w:ilvl w:val="0"/>
          <w:numId w:val="7"/>
        </w:numPr>
        <w:spacing w:after="120"/>
        <w:rPr>
          <w:rFonts w:asciiTheme="minorHAnsi" w:hAnsiTheme="minorHAnsi"/>
          <w:bCs/>
        </w:rPr>
      </w:pPr>
      <w:bookmarkStart w:id="64" w:name="_Hlk115381016"/>
      <w:r w:rsidRPr="005B0D5E">
        <w:t>Non-corporate State or Territory Entity</w:t>
      </w:r>
      <w:r w:rsidR="0013382A">
        <w:rPr>
          <w:rStyle w:val="FootnoteReference"/>
        </w:rPr>
        <w:footnoteReference w:id="10"/>
      </w:r>
    </w:p>
    <w:bookmarkEnd w:id="64"/>
    <w:p w14:paraId="19E852C7" w14:textId="77777777" w:rsidR="0007674D" w:rsidRDefault="001A2DB7" w:rsidP="00593CE8">
      <w:pPr>
        <w:pStyle w:val="ListBullet"/>
        <w:numPr>
          <w:ilvl w:val="0"/>
          <w:numId w:val="7"/>
        </w:numPr>
        <w:spacing w:after="120"/>
      </w:pPr>
      <w:r>
        <w:t>Person</w:t>
      </w:r>
      <w:r>
        <w:rPr>
          <w:rStyle w:val="FootnoteReference"/>
        </w:rPr>
        <w:footnoteReference w:id="11"/>
      </w:r>
    </w:p>
    <w:p w14:paraId="00BC4FD9" w14:textId="77777777" w:rsidR="00FB4E4D" w:rsidRDefault="001A2DB7" w:rsidP="00593CE8">
      <w:pPr>
        <w:pStyle w:val="ListBullet"/>
        <w:numPr>
          <w:ilvl w:val="0"/>
          <w:numId w:val="7"/>
        </w:numPr>
        <w:spacing w:after="120"/>
      </w:pPr>
      <w:r w:rsidRPr="00350123">
        <w:rPr>
          <w:iCs w:val="0"/>
        </w:rPr>
        <w:t xml:space="preserve">Sole Trader </w:t>
      </w:r>
      <w:r>
        <w:rPr>
          <w:rStyle w:val="FootnoteReference"/>
        </w:rPr>
        <w:footnoteReference w:id="12"/>
      </w:r>
    </w:p>
    <w:p w14:paraId="534FEA1C" w14:textId="77777777" w:rsidR="00BE2F53" w:rsidRDefault="001A2DB7" w:rsidP="00593CE8">
      <w:pPr>
        <w:pStyle w:val="ListBullet"/>
        <w:numPr>
          <w:ilvl w:val="0"/>
          <w:numId w:val="7"/>
        </w:numPr>
        <w:spacing w:after="120"/>
      </w:pPr>
      <w:r w:rsidRPr="005B0D5E">
        <w:t>International Entity</w:t>
      </w:r>
      <w:r>
        <w:rPr>
          <w:rStyle w:val="FootnoteReference"/>
        </w:rPr>
        <w:footnoteReference w:id="13"/>
      </w:r>
      <w:r w:rsidR="007A5183">
        <w:t>.</w:t>
      </w:r>
      <w:bookmarkStart w:id="65" w:name="_Toc529276510"/>
      <w:bookmarkStart w:id="66" w:name="_Toc529276511"/>
      <w:bookmarkStart w:id="67" w:name="_Toc529276512"/>
      <w:bookmarkStart w:id="68" w:name="_Toc529276513"/>
      <w:bookmarkStart w:id="69" w:name="_Toc529276514"/>
      <w:bookmarkStart w:id="70" w:name="_Toc529276515"/>
      <w:bookmarkStart w:id="71" w:name="_Toc529276516"/>
      <w:bookmarkStart w:id="72" w:name="_Toc529276517"/>
      <w:bookmarkStart w:id="73" w:name="_Toc529276518"/>
      <w:bookmarkStart w:id="74" w:name="_Toc494290495"/>
      <w:bookmarkEnd w:id="53"/>
      <w:bookmarkEnd w:id="57"/>
      <w:bookmarkEnd w:id="65"/>
      <w:bookmarkEnd w:id="66"/>
      <w:bookmarkEnd w:id="67"/>
      <w:bookmarkEnd w:id="68"/>
      <w:bookmarkEnd w:id="69"/>
      <w:bookmarkEnd w:id="70"/>
      <w:bookmarkEnd w:id="71"/>
      <w:bookmarkEnd w:id="72"/>
      <w:bookmarkEnd w:id="73"/>
      <w:bookmarkEnd w:id="74"/>
    </w:p>
    <w:p w14:paraId="3BD50971" w14:textId="77777777" w:rsidR="00BE2F53" w:rsidRDefault="001A2DB7" w:rsidP="001A2DB7">
      <w:pPr>
        <w:pStyle w:val="Heading2"/>
      </w:pPr>
      <w:bookmarkStart w:id="75" w:name="_Toc115176692"/>
      <w:bookmarkStart w:id="76" w:name="_Toc118364320"/>
      <w:r>
        <w:t>What the grant money can be used for</w:t>
      </w:r>
      <w:bookmarkEnd w:id="75"/>
      <w:bookmarkEnd w:id="76"/>
    </w:p>
    <w:p w14:paraId="76D80E1D" w14:textId="77777777" w:rsidR="00BE2F53" w:rsidRDefault="001A2DB7" w:rsidP="001A2DB7">
      <w:pPr>
        <w:pStyle w:val="Heading3"/>
      </w:pPr>
      <w:bookmarkStart w:id="77" w:name="_Toc11318230"/>
      <w:bookmarkStart w:id="78" w:name="_Toc11318231"/>
      <w:bookmarkStart w:id="79" w:name="_Toc115176693"/>
      <w:bookmarkStart w:id="80" w:name="_Toc118364321"/>
      <w:bookmarkEnd w:id="77"/>
      <w:bookmarkEnd w:id="78"/>
      <w:r w:rsidRPr="005E1F31">
        <w:t xml:space="preserve">Eligible </w:t>
      </w:r>
      <w:r>
        <w:t>g</w:t>
      </w:r>
      <w:r w:rsidRPr="005E1F31">
        <w:t xml:space="preserve">rant </w:t>
      </w:r>
      <w:r>
        <w:t>a</w:t>
      </w:r>
      <w:r w:rsidRPr="005E1F31">
        <w:t>ctivities</w:t>
      </w:r>
      <w:bookmarkEnd w:id="79"/>
      <w:bookmarkEnd w:id="80"/>
    </w:p>
    <w:p w14:paraId="59A2551C" w14:textId="77777777" w:rsidR="00B55656" w:rsidRDefault="001A2DB7" w:rsidP="00B55656">
      <w:pPr>
        <w:rPr>
          <w:rFonts w:cs="Arial"/>
        </w:rPr>
      </w:pPr>
      <w:bookmarkStart w:id="81" w:name="_Ref468355814"/>
      <w:bookmarkStart w:id="82" w:name="_Toc383003258"/>
      <w:bookmarkStart w:id="83" w:name="_Toc164844265"/>
      <w:r w:rsidRPr="00926A40">
        <w:rPr>
          <w:rFonts w:cs="Arial"/>
        </w:rPr>
        <w:t xml:space="preserve">To be eligible your </w:t>
      </w:r>
      <w:r w:rsidR="00B715D2">
        <w:rPr>
          <w:rFonts w:cs="Arial"/>
        </w:rPr>
        <w:t xml:space="preserve">grant </w:t>
      </w:r>
      <w:r>
        <w:rPr>
          <w:rFonts w:cs="Arial"/>
        </w:rPr>
        <w:t>activity</w:t>
      </w:r>
      <w:r w:rsidRPr="00926A40">
        <w:rPr>
          <w:rFonts w:cs="Arial"/>
        </w:rPr>
        <w:t xml:space="preserve"> must:</w:t>
      </w:r>
    </w:p>
    <w:p w14:paraId="43A806A3" w14:textId="77777777" w:rsidR="00B55656" w:rsidRDefault="001A2DB7" w:rsidP="00350123">
      <w:pPr>
        <w:pStyle w:val="ListBullet"/>
        <w:numPr>
          <w:ilvl w:val="0"/>
          <w:numId w:val="7"/>
        </w:numPr>
        <w:rPr>
          <w:rFonts w:cs="Arial"/>
        </w:rPr>
      </w:pPr>
      <w:r w:rsidRPr="002F465D">
        <w:t>Align with the objective</w:t>
      </w:r>
      <w:r w:rsidR="00170CBB" w:rsidRPr="002F465D">
        <w:t>s</w:t>
      </w:r>
      <w:r w:rsidRPr="002F465D">
        <w:t xml:space="preserve"> of the </w:t>
      </w:r>
      <w:r w:rsidR="00170CBB" w:rsidRPr="002F465D">
        <w:t>p</w:t>
      </w:r>
      <w:r w:rsidRPr="002F465D">
        <w:t xml:space="preserve">rogram as outlined in section </w:t>
      </w:r>
      <w:r w:rsidR="00BC61B0" w:rsidRPr="002F465D">
        <w:t>2 above</w:t>
      </w:r>
      <w:r w:rsidRPr="002F465D">
        <w:t>, notably:</w:t>
      </w:r>
    </w:p>
    <w:p w14:paraId="20137189" w14:textId="5B437BA3" w:rsidR="009026F4" w:rsidRDefault="001A2DB7" w:rsidP="00350123">
      <w:pPr>
        <w:pStyle w:val="ListBullet"/>
        <w:numPr>
          <w:ilvl w:val="0"/>
          <w:numId w:val="45"/>
        </w:numPr>
      </w:pPr>
      <w:bookmarkStart w:id="84" w:name="_Hlk114830348"/>
      <w:r>
        <w:rPr>
          <w:rFonts w:cs="Arial"/>
        </w:rPr>
        <w:t>d</w:t>
      </w:r>
      <w:r w:rsidRPr="008B47E9">
        <w:rPr>
          <w:rFonts w:cs="Arial"/>
        </w:rPr>
        <w:t>eliver</w:t>
      </w:r>
      <w:r>
        <w:rPr>
          <w:rFonts w:cs="Arial"/>
        </w:rPr>
        <w:t xml:space="preserve"> </w:t>
      </w:r>
      <w:r w:rsidR="002F1AE2" w:rsidRPr="003E5DA0">
        <w:rPr>
          <w:rFonts w:cs="Arial"/>
        </w:rPr>
        <w:t xml:space="preserve">activities that </w:t>
      </w:r>
      <w:r w:rsidR="00D96584">
        <w:rPr>
          <w:rFonts w:cs="Arial"/>
        </w:rPr>
        <w:t xml:space="preserve">will </w:t>
      </w:r>
      <w:r w:rsidR="002F1AE2" w:rsidRPr="003E5DA0">
        <w:rPr>
          <w:rFonts w:cs="Arial"/>
        </w:rPr>
        <w:t>drive the large scale adoption</w:t>
      </w:r>
      <w:r w:rsidRPr="008B47E9">
        <w:rPr>
          <w:rFonts w:cs="Arial"/>
        </w:rPr>
        <w:t xml:space="preserve"> of an </w:t>
      </w:r>
      <w:r>
        <w:t>Australian or international R&amp;D</w:t>
      </w:r>
      <w:r w:rsidRPr="008B47E9">
        <w:rPr>
          <w:rFonts w:cs="Arial"/>
        </w:rPr>
        <w:t xml:space="preserve"> </w:t>
      </w:r>
      <w:r w:rsidR="00014970">
        <w:rPr>
          <w:rFonts w:cs="Arial"/>
        </w:rPr>
        <w:t xml:space="preserve">drought resilience </w:t>
      </w:r>
      <w:r w:rsidRPr="008B47E9">
        <w:rPr>
          <w:rFonts w:cs="Arial"/>
        </w:rPr>
        <w:t>practice or technology that is proven to</w:t>
      </w:r>
      <w:r>
        <w:t xml:space="preserve"> reduce the impacts of drought on agricultural productivity and/or enable a quicker recovery from drought, at a large scale</w:t>
      </w:r>
      <w:r w:rsidR="002F1AE2" w:rsidRPr="003E5DA0">
        <w:t xml:space="preserve">. </w:t>
      </w:r>
    </w:p>
    <w:p w14:paraId="3F0B5A01" w14:textId="00082CC0" w:rsidR="009026F4" w:rsidRDefault="002F1AE2" w:rsidP="00350123">
      <w:pPr>
        <w:pStyle w:val="ListBullet"/>
        <w:numPr>
          <w:ilvl w:val="0"/>
          <w:numId w:val="45"/>
        </w:numPr>
      </w:pPr>
      <w:r w:rsidRPr="003E5DA0">
        <w:lastRenderedPageBreak/>
        <w:t>This may include</w:t>
      </w:r>
      <w:r w:rsidR="001A2DB7">
        <w:rPr>
          <w:rStyle w:val="FootnoteReference"/>
        </w:rPr>
        <w:footnoteReference w:id="14"/>
      </w:r>
      <w:r w:rsidR="001A2DB7" w:rsidRPr="000143F4">
        <w:t xml:space="preserve">, but </w:t>
      </w:r>
      <w:r w:rsidRPr="003E5DA0">
        <w:t>is not limited to targeted</w:t>
      </w:r>
      <w:r w:rsidR="001A2DB7" w:rsidRPr="002C5970">
        <w:t xml:space="preserve"> </w:t>
      </w:r>
      <w:r w:rsidR="00014970">
        <w:t xml:space="preserve">extension </w:t>
      </w:r>
      <w:r w:rsidRPr="003E5DA0">
        <w:t>services or</w:t>
      </w:r>
      <w:r w:rsidR="001A2DB7" w:rsidRPr="002C5970">
        <w:t xml:space="preserve"> demonstrations </w:t>
      </w:r>
      <w:r w:rsidR="00343AFE">
        <w:t xml:space="preserve">for </w:t>
      </w:r>
      <w:r w:rsidR="001A2DB7" w:rsidRPr="002C5970">
        <w:t xml:space="preserve">groups on-farm or off-site, for example at agricultural </w:t>
      </w:r>
      <w:r w:rsidR="00343AFE">
        <w:t xml:space="preserve">field </w:t>
      </w:r>
      <w:r w:rsidR="001A2DB7">
        <w:t>days</w:t>
      </w:r>
      <w:r w:rsidR="001A2DB7" w:rsidRPr="002C5970">
        <w:t xml:space="preserve"> or conferences</w:t>
      </w:r>
    </w:p>
    <w:p w14:paraId="3188BB58" w14:textId="54A975F9" w:rsidR="009026F4" w:rsidRDefault="001A2DB7" w:rsidP="00350123">
      <w:pPr>
        <w:pStyle w:val="ListBullet"/>
        <w:numPr>
          <w:ilvl w:val="0"/>
          <w:numId w:val="45"/>
        </w:numPr>
      </w:pPr>
      <w:r>
        <w:t xml:space="preserve">can </w:t>
      </w:r>
      <w:r w:rsidRPr="0084488D">
        <w:t xml:space="preserve">demonstrate public benefits </w:t>
      </w:r>
      <w:r w:rsidR="002F1AE2" w:rsidRPr="003E5DA0">
        <w:t>and</w:t>
      </w:r>
      <w:r w:rsidRPr="0084488D">
        <w:t xml:space="preserve"> why activities cannot be funded from private sources</w:t>
      </w:r>
      <w:r w:rsidR="007A5183">
        <w:t>.</w:t>
      </w:r>
    </w:p>
    <w:bookmarkEnd w:id="84"/>
    <w:p w14:paraId="6587F6C8" w14:textId="041FC274" w:rsidR="009026F4" w:rsidRPr="002F465D" w:rsidRDefault="001A2DB7" w:rsidP="00350123">
      <w:pPr>
        <w:pStyle w:val="ListBullet"/>
        <w:numPr>
          <w:ilvl w:val="0"/>
          <w:numId w:val="7"/>
        </w:numPr>
      </w:pPr>
      <w:r w:rsidRPr="002F465D">
        <w:t xml:space="preserve">Be delivered within </w:t>
      </w:r>
      <w:r w:rsidR="002F1AE2" w:rsidRPr="00893B3A">
        <w:t>24</w:t>
      </w:r>
      <w:r w:rsidRPr="002F465D">
        <w:t xml:space="preserve"> months </w:t>
      </w:r>
      <w:r w:rsidR="003869C4">
        <w:t>from the grant activity start date</w:t>
      </w:r>
      <w:r w:rsidR="007A5183">
        <w:t>.</w:t>
      </w:r>
    </w:p>
    <w:p w14:paraId="2C13525D" w14:textId="517399F5" w:rsidR="009026F4" w:rsidRPr="002F465D" w:rsidRDefault="001A2DB7" w:rsidP="00350123">
      <w:pPr>
        <w:pStyle w:val="ListBullet"/>
        <w:numPr>
          <w:ilvl w:val="0"/>
          <w:numId w:val="7"/>
        </w:numPr>
      </w:pPr>
      <w:r w:rsidRPr="002F465D">
        <w:t xml:space="preserve">Seek grant funding up to </w:t>
      </w:r>
      <w:r w:rsidRPr="007D4418">
        <w:t>$</w:t>
      </w:r>
      <w:r w:rsidR="00716D95" w:rsidRPr="003E5DA0">
        <w:t>3</w:t>
      </w:r>
      <w:r w:rsidRPr="007D4418">
        <w:t xml:space="preserve"> million</w:t>
      </w:r>
      <w:r w:rsidRPr="00DC4A73">
        <w:t xml:space="preserve"> </w:t>
      </w:r>
      <w:r w:rsidR="00466078">
        <w:t xml:space="preserve">(GST exclusive) </w:t>
      </w:r>
      <w:r w:rsidRPr="00740A50">
        <w:t xml:space="preserve">and </w:t>
      </w:r>
      <w:r w:rsidR="00844BBC" w:rsidRPr="00740A50">
        <w:t>use</w:t>
      </w:r>
      <w:r w:rsidRPr="00740A50">
        <w:t xml:space="preserve"> co-contributions in addition to the grant funding provided</w:t>
      </w:r>
      <w:r w:rsidR="008C5FC1" w:rsidRPr="00740A50">
        <w:t xml:space="preserve"> to deliver the project</w:t>
      </w:r>
      <w:r w:rsidR="003869C4">
        <w:t>.</w:t>
      </w:r>
    </w:p>
    <w:p w14:paraId="7C4B8F5A" w14:textId="77777777" w:rsidR="00BE2F53" w:rsidRDefault="001A2DB7" w:rsidP="001A2DB7">
      <w:pPr>
        <w:pStyle w:val="Heading3"/>
      </w:pPr>
      <w:bookmarkStart w:id="85" w:name="_Toc110859924"/>
      <w:bookmarkStart w:id="86" w:name="_Toc506537727"/>
      <w:bookmarkStart w:id="87" w:name="_Toc506537728"/>
      <w:bookmarkStart w:id="88" w:name="_Toc506537729"/>
      <w:bookmarkStart w:id="89" w:name="_Toc506537730"/>
      <w:bookmarkStart w:id="90" w:name="_Toc506537731"/>
      <w:bookmarkStart w:id="91" w:name="_Toc506537732"/>
      <w:bookmarkStart w:id="92" w:name="_Toc506537733"/>
      <w:bookmarkStart w:id="93" w:name="_Toc506537734"/>
      <w:bookmarkStart w:id="94" w:name="_Toc506537735"/>
      <w:bookmarkStart w:id="95" w:name="_Toc506537736"/>
      <w:bookmarkStart w:id="96" w:name="_Toc506537737"/>
      <w:bookmarkStart w:id="97" w:name="_Toc506537738"/>
      <w:bookmarkStart w:id="98" w:name="_Toc506537739"/>
      <w:bookmarkStart w:id="99" w:name="_Toc506537740"/>
      <w:bookmarkStart w:id="100" w:name="_Toc506537741"/>
      <w:bookmarkStart w:id="101" w:name="_Toc506537742"/>
      <w:bookmarkStart w:id="102" w:name="_Toc115176694"/>
      <w:bookmarkStart w:id="103" w:name="_Toc118364322"/>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t>Eligible locations</w:t>
      </w:r>
      <w:bookmarkEnd w:id="102"/>
      <w:bookmarkEnd w:id="103"/>
      <w:r>
        <w:t xml:space="preserve"> </w:t>
      </w:r>
    </w:p>
    <w:p w14:paraId="79C75A2A" w14:textId="5AE62039" w:rsidR="00BE2F53" w:rsidRPr="00B55656" w:rsidRDefault="001A2DB7" w:rsidP="00593CE8">
      <w:pPr>
        <w:rPr>
          <w:rFonts w:cs="Arial"/>
        </w:rPr>
      </w:pPr>
      <w:r w:rsidRPr="00B55656">
        <w:rPr>
          <w:rFonts w:cs="Arial"/>
        </w:rPr>
        <w:t xml:space="preserve">Your grant </w:t>
      </w:r>
      <w:r w:rsidR="00B715D2">
        <w:rPr>
          <w:rFonts w:cs="Arial"/>
        </w:rPr>
        <w:t xml:space="preserve">project </w:t>
      </w:r>
      <w:r w:rsidRPr="00B55656">
        <w:rPr>
          <w:rFonts w:cs="Arial"/>
        </w:rPr>
        <w:t>can include activities at multiple locations, as long as they are all in Australia.</w:t>
      </w:r>
    </w:p>
    <w:p w14:paraId="6FDB01CE" w14:textId="77777777" w:rsidR="00BE2F53" w:rsidRDefault="001A2DB7" w:rsidP="001A2DB7">
      <w:pPr>
        <w:pStyle w:val="Heading3"/>
      </w:pPr>
      <w:bookmarkStart w:id="104" w:name="_Toc115176695"/>
      <w:bookmarkStart w:id="105" w:name="_Toc118364323"/>
      <w:r>
        <w:t>Eligible expenditure</w:t>
      </w:r>
      <w:bookmarkEnd w:id="104"/>
      <w:bookmarkEnd w:id="105"/>
      <w:r>
        <w:t xml:space="preserve"> </w:t>
      </w:r>
    </w:p>
    <w:p w14:paraId="3FE1221D" w14:textId="77777777" w:rsidR="00B55656" w:rsidRPr="00064BAA" w:rsidRDefault="001A2DB7">
      <w:r w:rsidRPr="00064BAA">
        <w:t>You can only spend the grant on eligible expenditure you have incurred on an agreed project as defined in your grant agreement. To be eligible, expenditure must:</w:t>
      </w:r>
    </w:p>
    <w:p w14:paraId="3AE68A21" w14:textId="77777777" w:rsidR="00B55656" w:rsidRPr="00064BAA" w:rsidRDefault="001A2DB7" w:rsidP="00593CE8">
      <w:pPr>
        <w:pStyle w:val="ListBullet"/>
        <w:numPr>
          <w:ilvl w:val="0"/>
          <w:numId w:val="7"/>
        </w:numPr>
        <w:spacing w:after="120"/>
      </w:pPr>
      <w:r w:rsidRPr="00064BAA">
        <w:t>be a direct cost of the project; and</w:t>
      </w:r>
    </w:p>
    <w:p w14:paraId="394DD46D" w14:textId="77777777" w:rsidR="00B55656" w:rsidRPr="00064BAA" w:rsidRDefault="001A2DB7" w:rsidP="00593CE8">
      <w:pPr>
        <w:pStyle w:val="ListBullet"/>
        <w:numPr>
          <w:ilvl w:val="0"/>
          <w:numId w:val="7"/>
        </w:numPr>
        <w:spacing w:after="120"/>
      </w:pPr>
      <w:r w:rsidRPr="00064BAA">
        <w:t>be incurred by you for required project activities.</w:t>
      </w:r>
    </w:p>
    <w:p w14:paraId="79DB3B87" w14:textId="77777777" w:rsidR="00B55656" w:rsidRPr="00064BAA" w:rsidRDefault="001A2DB7">
      <w:r w:rsidRPr="00064BAA">
        <w:t>You must incur the project expenditure between the project start and completion date for it to be eligible unless stated otherwise.</w:t>
      </w:r>
    </w:p>
    <w:p w14:paraId="6A879364" w14:textId="77777777" w:rsidR="00B55656" w:rsidRPr="00064BAA" w:rsidRDefault="001A2DB7" w:rsidP="00593CE8">
      <w:r w:rsidRPr="00064BAA">
        <w:t>Eligible expenditure items are:</w:t>
      </w:r>
    </w:p>
    <w:p w14:paraId="6E2E4C26" w14:textId="77777777" w:rsidR="00B55656" w:rsidRPr="00350123" w:rsidRDefault="001A2DB7" w:rsidP="00593CE8">
      <w:pPr>
        <w:pStyle w:val="ListBullet"/>
        <w:numPr>
          <w:ilvl w:val="0"/>
          <w:numId w:val="7"/>
        </w:numPr>
        <w:spacing w:after="120"/>
      </w:pPr>
      <w:r w:rsidRPr="00350123">
        <w:t>purchase (or hire or lease) of equipment and materials to support eligible project activities, for example: building materials, ICT cabling, infrastructure (for example fences), fixed furniture, landscaping</w:t>
      </w:r>
    </w:p>
    <w:p w14:paraId="012C526F" w14:textId="77777777" w:rsidR="00B55656" w:rsidRPr="00350123" w:rsidRDefault="001A2DB7" w:rsidP="00593CE8">
      <w:pPr>
        <w:pStyle w:val="ListBullet"/>
        <w:numPr>
          <w:ilvl w:val="0"/>
          <w:numId w:val="7"/>
        </w:numPr>
        <w:spacing w:after="120"/>
      </w:pPr>
      <w:r w:rsidRPr="00350123">
        <w:t>salaries and on-costs for personnel directly employed in delivering the project activities (this should be calculated on a pro-rata basis relative to their time commitment). This excludes project management or project co-ordination costs which are covered under administrative support below</w:t>
      </w:r>
    </w:p>
    <w:p w14:paraId="1C630CEC" w14:textId="77777777" w:rsidR="00B55656" w:rsidRPr="00350123" w:rsidRDefault="001A2DB7" w:rsidP="00593CE8">
      <w:pPr>
        <w:pStyle w:val="ListBullet"/>
        <w:numPr>
          <w:ilvl w:val="0"/>
          <w:numId w:val="7"/>
        </w:numPr>
        <w:spacing w:after="120"/>
      </w:pPr>
      <w:r w:rsidRPr="00350123">
        <w:t>staff training that directly supports the achievement of project outcomes (maximum 5% GST exclusive of the grant)</w:t>
      </w:r>
    </w:p>
    <w:p w14:paraId="1EF36DBD" w14:textId="77777777" w:rsidR="00B55656" w:rsidRPr="00350123" w:rsidRDefault="001A2DB7" w:rsidP="00593CE8">
      <w:pPr>
        <w:pStyle w:val="ListBullet"/>
        <w:numPr>
          <w:ilvl w:val="0"/>
          <w:numId w:val="7"/>
        </w:numPr>
        <w:spacing w:after="120"/>
      </w:pPr>
      <w:r w:rsidRPr="00350123">
        <w:t xml:space="preserve">rental of land for </w:t>
      </w:r>
      <w:r w:rsidR="003B4A7F" w:rsidRPr="00350123">
        <w:t>demonstrations</w:t>
      </w:r>
      <w:r w:rsidRPr="00350123">
        <w:t xml:space="preserve"> </w:t>
      </w:r>
    </w:p>
    <w:p w14:paraId="7BC5ACE2" w14:textId="77777777" w:rsidR="00B55656" w:rsidRPr="00350123" w:rsidRDefault="001A2DB7" w:rsidP="00593CE8">
      <w:pPr>
        <w:pStyle w:val="ListBullet"/>
        <w:numPr>
          <w:ilvl w:val="0"/>
          <w:numId w:val="7"/>
        </w:numPr>
        <w:spacing w:after="120"/>
      </w:pPr>
      <w:r w:rsidRPr="00350123">
        <w:t>contract expenditure, the cost of any agreed project activities that you contract to others directly relating to the program objectives</w:t>
      </w:r>
    </w:p>
    <w:p w14:paraId="69864BA7" w14:textId="77777777" w:rsidR="00B55656" w:rsidRPr="00350123" w:rsidRDefault="001A2DB7" w:rsidP="00593CE8">
      <w:pPr>
        <w:pStyle w:val="ListBullet"/>
        <w:numPr>
          <w:ilvl w:val="0"/>
          <w:numId w:val="7"/>
        </w:numPr>
        <w:spacing w:after="120"/>
      </w:pPr>
      <w:r w:rsidRPr="00350123">
        <w:t>workshops and conferences, including venue hire, catering and networking costs</w:t>
      </w:r>
    </w:p>
    <w:p w14:paraId="60113D54" w14:textId="77777777" w:rsidR="00B55656" w:rsidRPr="00350123" w:rsidRDefault="001A2DB7" w:rsidP="00593CE8">
      <w:pPr>
        <w:pStyle w:val="ListBullet"/>
        <w:numPr>
          <w:ilvl w:val="0"/>
          <w:numId w:val="7"/>
        </w:numPr>
        <w:spacing w:after="120"/>
      </w:pPr>
      <w:r w:rsidRPr="00350123">
        <w:t>community events, including field days, exhibitions and cultural heritage events</w:t>
      </w:r>
    </w:p>
    <w:p w14:paraId="106A9C6E" w14:textId="6A86B9CE" w:rsidR="00B55656" w:rsidRPr="005F0910" w:rsidRDefault="001A2DB7" w:rsidP="00593CE8">
      <w:pPr>
        <w:pStyle w:val="ListBullet"/>
        <w:numPr>
          <w:ilvl w:val="0"/>
          <w:numId w:val="7"/>
        </w:numPr>
        <w:spacing w:after="120"/>
      </w:pPr>
      <w:r w:rsidRPr="005F0910">
        <w:t xml:space="preserve">domestic </w:t>
      </w:r>
      <w:r w:rsidR="005F4BAE" w:rsidRPr="005F0910">
        <w:t>travel</w:t>
      </w:r>
      <w:r w:rsidR="007E0E38" w:rsidRPr="005F0910">
        <w:t>,</w:t>
      </w:r>
      <w:r w:rsidR="005F4BAE" w:rsidRPr="005F0910">
        <w:t xml:space="preserve"> limited to </w:t>
      </w:r>
      <w:r w:rsidR="00580C9E" w:rsidRPr="003E5DA0">
        <w:t>transport,</w:t>
      </w:r>
      <w:r w:rsidR="005F4BAE" w:rsidRPr="005F0910">
        <w:t xml:space="preserve"> </w:t>
      </w:r>
      <w:r w:rsidRPr="005F0910">
        <w:t>accommodation</w:t>
      </w:r>
      <w:r w:rsidR="00580C9E" w:rsidRPr="003E5DA0">
        <w:t>,</w:t>
      </w:r>
      <w:r w:rsidRPr="005F0910">
        <w:t xml:space="preserve"> meals and incidental costs</w:t>
      </w:r>
      <w:r w:rsidR="00580C9E" w:rsidRPr="003E5DA0">
        <w:t xml:space="preserve"> as per the </w:t>
      </w:r>
      <w:hyperlink r:id="rId21" w:anchor=":~:text=The%20current%20motor%20vehicle%20allowance,5%2C000km%20per%20financial%20year." w:history="1">
        <w:r w:rsidR="00580C9E" w:rsidRPr="00893B3A">
          <w:rPr>
            <w:rStyle w:val="Hyperlink"/>
          </w:rPr>
          <w:t>Australian Public Service Travel Allowance Rate</w:t>
        </w:r>
      </w:hyperlink>
      <w:r w:rsidRPr="005F0910">
        <w:t xml:space="preserve"> </w:t>
      </w:r>
      <w:r w:rsidR="007E0E38" w:rsidRPr="005F0910">
        <w:t>required to conduct the agreed activities</w:t>
      </w:r>
    </w:p>
    <w:p w14:paraId="28928F1B" w14:textId="4D9316E3" w:rsidR="000307EF" w:rsidRPr="003E5DA0" w:rsidRDefault="000307EF" w:rsidP="000307EF">
      <w:pPr>
        <w:pStyle w:val="ListBullet"/>
        <w:numPr>
          <w:ilvl w:val="0"/>
          <w:numId w:val="7"/>
        </w:numPr>
        <w:spacing w:after="120"/>
      </w:pPr>
      <w:r w:rsidRPr="003E5DA0">
        <w:t>international travel</w:t>
      </w:r>
      <w:r w:rsidR="006B02A5" w:rsidRPr="003E5DA0">
        <w:t xml:space="preserve"> as agreed in the project proposal</w:t>
      </w:r>
      <w:r w:rsidRPr="003E5DA0">
        <w:t xml:space="preserve">, limited to </w:t>
      </w:r>
      <w:bookmarkStart w:id="106" w:name="_Hlk115240053"/>
      <w:r w:rsidR="006B02A5" w:rsidRPr="003E5DA0">
        <w:t>transport, accommodation, meals and incidental costs</w:t>
      </w:r>
      <w:r w:rsidRPr="003E5DA0">
        <w:t xml:space="preserve"> </w:t>
      </w:r>
      <w:r w:rsidR="006B02A5" w:rsidRPr="003E5DA0">
        <w:t xml:space="preserve">as per the </w:t>
      </w:r>
      <w:hyperlink r:id="rId22" w:anchor=":~:text=The%20current%20motor%20vehicle%20allowance,5%2C000km%20per%20financial%20year." w:history="1">
        <w:r w:rsidR="006B02A5" w:rsidRPr="00893B3A">
          <w:rPr>
            <w:rStyle w:val="Hyperlink"/>
          </w:rPr>
          <w:t>Australian Public Service Travel Allowance Rate</w:t>
        </w:r>
      </w:hyperlink>
      <w:bookmarkEnd w:id="106"/>
      <w:r w:rsidR="006B02A5" w:rsidRPr="003E5DA0">
        <w:t xml:space="preserve">, </w:t>
      </w:r>
      <w:r w:rsidRPr="003E5DA0">
        <w:t>required to conduct the agreed activities (only applicable where international practices and technologies are promoted)</w:t>
      </w:r>
    </w:p>
    <w:p w14:paraId="11D92B3C" w14:textId="7996A673" w:rsidR="000307EF" w:rsidRPr="003E5DA0" w:rsidRDefault="001B0620" w:rsidP="000307EF">
      <w:pPr>
        <w:pStyle w:val="ListBullet"/>
        <w:numPr>
          <w:ilvl w:val="0"/>
          <w:numId w:val="7"/>
        </w:numPr>
        <w:spacing w:after="120"/>
      </w:pPr>
      <w:r w:rsidRPr="003E5DA0">
        <w:lastRenderedPageBreak/>
        <w:t xml:space="preserve">the </w:t>
      </w:r>
      <w:r w:rsidR="000307EF" w:rsidRPr="003E5DA0">
        <w:t>total cost of both domestic and international travel must be limited to a maximum 10% GST exclusive of the grant</w:t>
      </w:r>
    </w:p>
    <w:p w14:paraId="64FFE46D" w14:textId="77777777" w:rsidR="00B55656" w:rsidRPr="005F0910" w:rsidRDefault="001A2DB7" w:rsidP="00593CE8">
      <w:pPr>
        <w:pStyle w:val="ListBullet"/>
        <w:numPr>
          <w:ilvl w:val="0"/>
          <w:numId w:val="7"/>
        </w:numPr>
        <w:spacing w:after="120"/>
      </w:pPr>
      <w:r w:rsidRPr="005F0910">
        <w:t>administrative support and overheads additional to the normal day to day running costs of the organisation, including project management or project co-ordination (maximum 10% GST exclusive of the grant)</w:t>
      </w:r>
    </w:p>
    <w:p w14:paraId="47EB19D7" w14:textId="77777777" w:rsidR="00B55656" w:rsidRPr="005F0910" w:rsidRDefault="001A2DB7" w:rsidP="00593CE8">
      <w:pPr>
        <w:pStyle w:val="ListBullet"/>
        <w:numPr>
          <w:ilvl w:val="0"/>
          <w:numId w:val="7"/>
        </w:numPr>
        <w:spacing w:after="120"/>
      </w:pPr>
      <w:r w:rsidRPr="005F0910">
        <w:t>costs you incur in order to obtain planning, environmental or other regulatory approvals during the project period. However, associated fees paid to the Commonwealth, state, territory and local governments are not eligible</w:t>
      </w:r>
    </w:p>
    <w:p w14:paraId="214B2AB1" w14:textId="77777777" w:rsidR="00B55656" w:rsidRPr="005F0910" w:rsidRDefault="001A2DB7" w:rsidP="00593CE8">
      <w:pPr>
        <w:pStyle w:val="ListBullet"/>
        <w:numPr>
          <w:ilvl w:val="0"/>
          <w:numId w:val="7"/>
        </w:numPr>
        <w:spacing w:after="120"/>
      </w:pPr>
      <w:r w:rsidRPr="005F0910">
        <w:t>direct costs related to the involvement of an international organisation in your consortium. Any costs that related to an international organisation are required to be identified in the budget</w:t>
      </w:r>
    </w:p>
    <w:p w14:paraId="5BB19D1E" w14:textId="60F6357F" w:rsidR="00B55656" w:rsidRPr="005F0910" w:rsidRDefault="001A2DB7" w:rsidP="00593CE8">
      <w:pPr>
        <w:pStyle w:val="ListParagraph"/>
        <w:numPr>
          <w:ilvl w:val="0"/>
          <w:numId w:val="7"/>
        </w:numPr>
        <w:contextualSpacing w:val="0"/>
        <w:rPr>
          <w:iCs/>
        </w:rPr>
      </w:pPr>
      <w:bookmarkStart w:id="107" w:name="_Hlk111120630"/>
      <w:r w:rsidRPr="005F0910">
        <w:rPr>
          <w:iCs/>
        </w:rPr>
        <w:t>small-scale infrastructure that is clearly justified by public benefits and is required specifically for project activities</w:t>
      </w:r>
      <w:r w:rsidR="00350123" w:rsidRPr="005F0910">
        <w:rPr>
          <w:iCs/>
        </w:rPr>
        <w:t>.</w:t>
      </w:r>
      <w:r w:rsidR="00350123">
        <w:rPr>
          <w:iCs/>
        </w:rPr>
        <w:t xml:space="preserve"> </w:t>
      </w:r>
      <w:r w:rsidR="007B2C1F" w:rsidRPr="007B2C1F">
        <w:rPr>
          <w:iCs/>
        </w:rPr>
        <w:t>Generally speaking, the presumption is against funding for infrastructure, unless it is a necessary input to support on-ground land management practices that are being demonstrated.</w:t>
      </w:r>
      <w:r w:rsidR="007B2C1F" w:rsidRPr="007B2C1F">
        <w:t xml:space="preserve"> For example</w:t>
      </w:r>
      <w:r w:rsidR="00400795">
        <w:t>,</w:t>
      </w:r>
      <w:r w:rsidR="007B2C1F" w:rsidRPr="007B2C1F">
        <w:t xml:space="preserve"> the construction of </w:t>
      </w:r>
      <w:r w:rsidR="009F1247">
        <w:t xml:space="preserve">essential </w:t>
      </w:r>
      <w:r w:rsidR="007B2C1F" w:rsidRPr="007B2C1F">
        <w:t>fencing where the project is taking place or a small shed to store equipment related to the project</w:t>
      </w:r>
    </w:p>
    <w:bookmarkEnd w:id="107"/>
    <w:p w14:paraId="47E5796A" w14:textId="77777777" w:rsidR="00B55656" w:rsidRPr="005F0910" w:rsidRDefault="001A2DB7" w:rsidP="00593CE8">
      <w:pPr>
        <w:pStyle w:val="ListBullet"/>
        <w:numPr>
          <w:ilvl w:val="0"/>
          <w:numId w:val="7"/>
        </w:numPr>
        <w:spacing w:after="120"/>
      </w:pPr>
      <w:r w:rsidRPr="005F0910">
        <w:t>financial auditing of project expenditure</w:t>
      </w:r>
    </w:p>
    <w:p w14:paraId="496FB877" w14:textId="0AF06718" w:rsidR="00B55656" w:rsidRPr="003E584B" w:rsidRDefault="001A2DB7" w:rsidP="00593CE8">
      <w:pPr>
        <w:pStyle w:val="ListBullet"/>
        <w:numPr>
          <w:ilvl w:val="0"/>
          <w:numId w:val="7"/>
        </w:numPr>
        <w:spacing w:after="120"/>
      </w:pPr>
      <w:r w:rsidRPr="00F300F1">
        <w:t>reporting on project outcomes including the development of a Monitoring, Evaluation and Learning (MEL) plan for the project (maximum 5% GST exclusive of the grant)</w:t>
      </w:r>
      <w:r w:rsidR="007F2F56">
        <w:t>, see section</w:t>
      </w:r>
      <w:r w:rsidR="00072578">
        <w:t> </w:t>
      </w:r>
      <w:r w:rsidR="007F2F56">
        <w:t>12.7</w:t>
      </w:r>
      <w:r w:rsidR="00851A7C" w:rsidRPr="00F300F1">
        <w:t>.</w:t>
      </w:r>
    </w:p>
    <w:p w14:paraId="5E0488B7" w14:textId="77777777" w:rsidR="00B55656" w:rsidRPr="00064BAA" w:rsidRDefault="001A2DB7">
      <w:pPr>
        <w:rPr>
          <w:iCs/>
        </w:rPr>
      </w:pPr>
      <w:r w:rsidRPr="00064BAA">
        <w:rPr>
          <w:iCs/>
        </w:rPr>
        <w:t xml:space="preserve">We may update the guidelines on eligible and ineligible expenditure from time to time. If your application is successful, the version in place when you submitted your application applies to your </w:t>
      </w:r>
      <w:r w:rsidR="00DF61AE">
        <w:rPr>
          <w:iCs/>
        </w:rPr>
        <w:t>grant activity</w:t>
      </w:r>
      <w:r w:rsidRPr="00064BAA">
        <w:rPr>
          <w:iCs/>
        </w:rPr>
        <w:t>.</w:t>
      </w:r>
    </w:p>
    <w:p w14:paraId="6EFDCC5D" w14:textId="77777777" w:rsidR="00DF61AE" w:rsidRDefault="001A2DB7">
      <w:pPr>
        <w:rPr>
          <w:iCs/>
        </w:rPr>
      </w:pPr>
      <w:r w:rsidRPr="00064BAA">
        <w:rPr>
          <w:iCs/>
        </w:rPr>
        <w:t>If your application is successful, we may ask you to verify project costs that you provided in your application. You may need to provide evidence such as quotes for major costs.</w:t>
      </w:r>
    </w:p>
    <w:p w14:paraId="1995FD9B" w14:textId="77777777" w:rsidR="00B55656" w:rsidRPr="00064BAA" w:rsidRDefault="001A2DB7">
      <w:pPr>
        <w:rPr>
          <w:iCs/>
        </w:rPr>
      </w:pPr>
      <w:r w:rsidRPr="00064BAA">
        <w:rPr>
          <w:iCs/>
        </w:rPr>
        <w:t>Not all expenditure on your project</w:t>
      </w:r>
      <w:r w:rsidRPr="00064BAA">
        <w:rPr>
          <w:iCs/>
          <w:color w:val="0070C0"/>
        </w:rPr>
        <w:t xml:space="preserve"> </w:t>
      </w:r>
      <w:r w:rsidRPr="00064BAA">
        <w:rPr>
          <w:iCs/>
        </w:rPr>
        <w:t>may be eligible for grant funding. The decision maker makes the final decision on what is eligible expenditure.</w:t>
      </w:r>
    </w:p>
    <w:p w14:paraId="2A2ED37D" w14:textId="77777777" w:rsidR="00B55656" w:rsidRPr="00064BAA" w:rsidRDefault="001A2DB7">
      <w:pPr>
        <w:rPr>
          <w:iCs/>
        </w:rPr>
      </w:pPr>
      <w:r w:rsidRPr="00052794">
        <w:rPr>
          <w:iCs/>
        </w:rPr>
        <w:t>You must incur the expenditure on your grant activities between the start date and end or completion date for your grant agreement for it to be eligible.</w:t>
      </w:r>
      <w:r w:rsidRPr="00064BAA">
        <w:rPr>
          <w:iCs/>
        </w:rPr>
        <w:t xml:space="preserve"> We are not responsible for any expenditure you incur until such time as a grant agreement is executed</w:t>
      </w:r>
      <w:r w:rsidR="00DF61AE">
        <w:rPr>
          <w:iCs/>
        </w:rPr>
        <w:t xml:space="preserve"> and your grant activity </w:t>
      </w:r>
      <w:r w:rsidR="006C1D9F">
        <w:rPr>
          <w:iCs/>
        </w:rPr>
        <w:t>starts</w:t>
      </w:r>
      <w:r w:rsidRPr="00064BAA">
        <w:rPr>
          <w:iCs/>
        </w:rPr>
        <w:t>. The Commonwealth will not be liable, and should not be held out as being liable, for any activities undertaken before the grant agreement is executed.</w:t>
      </w:r>
    </w:p>
    <w:p w14:paraId="61743461" w14:textId="77777777" w:rsidR="00BE2F53" w:rsidRPr="00C330AE" w:rsidRDefault="001A2DB7" w:rsidP="001A2DB7">
      <w:pPr>
        <w:pStyle w:val="Heading3"/>
      </w:pPr>
      <w:bookmarkStart w:id="108" w:name="_Toc506537745"/>
      <w:bookmarkStart w:id="109" w:name="_Toc506537746"/>
      <w:bookmarkStart w:id="110" w:name="_Toc506537747"/>
      <w:bookmarkStart w:id="111" w:name="_Toc506537748"/>
      <w:bookmarkStart w:id="112" w:name="_Toc506537749"/>
      <w:bookmarkStart w:id="113" w:name="_Toc506537751"/>
      <w:bookmarkStart w:id="114" w:name="_Toc506537752"/>
      <w:bookmarkStart w:id="115" w:name="_Toc506537753"/>
      <w:bookmarkStart w:id="116" w:name="_Toc506537754"/>
      <w:bookmarkStart w:id="117" w:name="_Toc506537755"/>
      <w:bookmarkStart w:id="118" w:name="_Toc506537756"/>
      <w:bookmarkStart w:id="119" w:name="_Toc506537757"/>
      <w:bookmarkStart w:id="120" w:name="_Toc115176696"/>
      <w:bookmarkStart w:id="121" w:name="_Toc118364324"/>
      <w:bookmarkStart w:id="122" w:name="_Hlk112143730"/>
      <w:bookmarkEnd w:id="81"/>
      <w:bookmarkEnd w:id="108"/>
      <w:bookmarkEnd w:id="109"/>
      <w:bookmarkEnd w:id="110"/>
      <w:bookmarkEnd w:id="111"/>
      <w:bookmarkEnd w:id="112"/>
      <w:bookmarkEnd w:id="113"/>
      <w:bookmarkEnd w:id="114"/>
      <w:bookmarkEnd w:id="115"/>
      <w:bookmarkEnd w:id="116"/>
      <w:bookmarkEnd w:id="117"/>
      <w:bookmarkEnd w:id="118"/>
      <w:bookmarkEnd w:id="119"/>
      <w:r>
        <w:t>What the grant money cannot be used for</w:t>
      </w:r>
      <w:bookmarkEnd w:id="120"/>
      <w:bookmarkEnd w:id="121"/>
    </w:p>
    <w:p w14:paraId="420A6280" w14:textId="77777777" w:rsidR="00573A9C" w:rsidRPr="00064BAA" w:rsidRDefault="001A2DB7">
      <w:pPr>
        <w:rPr>
          <w:iCs/>
        </w:rPr>
      </w:pPr>
      <w:bookmarkStart w:id="123" w:name="_Ref468355804"/>
      <w:bookmarkEnd w:id="122"/>
      <w:r w:rsidRPr="00064BAA">
        <w:rPr>
          <w:iCs/>
        </w:rPr>
        <w:t>You cannot use the grant for the following activities:</w:t>
      </w:r>
    </w:p>
    <w:p w14:paraId="2371AC9B" w14:textId="77777777" w:rsidR="00573A9C" w:rsidRPr="00064BAA" w:rsidRDefault="001A2DB7" w:rsidP="00593CE8">
      <w:pPr>
        <w:pStyle w:val="ListBullet"/>
        <w:numPr>
          <w:ilvl w:val="0"/>
          <w:numId w:val="7"/>
        </w:numPr>
        <w:spacing w:after="120"/>
      </w:pPr>
      <w:r w:rsidRPr="00064BAA">
        <w:t>activities not agreed to as part of your grant agreement</w:t>
      </w:r>
    </w:p>
    <w:p w14:paraId="5AF7838F" w14:textId="71C7EB2E" w:rsidR="00573A9C" w:rsidRPr="00064BAA" w:rsidRDefault="001A2DB7" w:rsidP="00593CE8">
      <w:pPr>
        <w:pStyle w:val="ListBullet"/>
        <w:numPr>
          <w:ilvl w:val="0"/>
          <w:numId w:val="7"/>
        </w:numPr>
        <w:spacing w:after="120"/>
      </w:pPr>
      <w:r w:rsidRPr="00064BAA">
        <w:t xml:space="preserve">practices and ideas that are not ready for </w:t>
      </w:r>
      <w:r w:rsidR="0065290E">
        <w:t>large</w:t>
      </w:r>
      <w:r w:rsidRPr="00064BAA">
        <w:t>-scale demonstration</w:t>
      </w:r>
      <w:r w:rsidR="00072578">
        <w:t xml:space="preserve"> and adoption</w:t>
      </w:r>
    </w:p>
    <w:p w14:paraId="647EE934" w14:textId="1EE1D065" w:rsidR="00573A9C" w:rsidRPr="00064BAA" w:rsidRDefault="001A2DB7" w:rsidP="00593CE8">
      <w:pPr>
        <w:pStyle w:val="ListBullet"/>
        <w:numPr>
          <w:ilvl w:val="0"/>
          <w:numId w:val="7"/>
        </w:numPr>
        <w:spacing w:after="120"/>
      </w:pPr>
      <w:r w:rsidRPr="00064BAA">
        <w:t xml:space="preserve">basic research and early-stage innovation through this process. We are focused on </w:t>
      </w:r>
      <w:r w:rsidR="002F1AE2" w:rsidRPr="003E5DA0">
        <w:t>driving adoption of</w:t>
      </w:r>
      <w:r w:rsidRPr="00064BAA">
        <w:t xml:space="preserve"> relatively mature practices (or combinations of practices) to improve agricultural productivity</w:t>
      </w:r>
    </w:p>
    <w:p w14:paraId="73C54B13" w14:textId="77777777" w:rsidR="00573A9C" w:rsidRPr="00064BAA" w:rsidRDefault="001A2DB7" w:rsidP="00593CE8">
      <w:pPr>
        <w:pStyle w:val="ListBullet"/>
        <w:numPr>
          <w:ilvl w:val="0"/>
          <w:numId w:val="7"/>
        </w:numPr>
        <w:spacing w:after="120"/>
      </w:pPr>
      <w:r w:rsidRPr="00064BAA">
        <w:t>subsidies for commercial operations, business start-ups or where the primary activity is for commercial gain, or activities designed to raise revenue for an organisation or individual</w:t>
      </w:r>
    </w:p>
    <w:p w14:paraId="72DE1A46" w14:textId="53EF7A78" w:rsidR="00573A9C" w:rsidRPr="00064BAA" w:rsidRDefault="00072578" w:rsidP="00593CE8">
      <w:pPr>
        <w:pStyle w:val="ListBullet"/>
        <w:numPr>
          <w:ilvl w:val="0"/>
          <w:numId w:val="7"/>
        </w:numPr>
        <w:spacing w:after="120"/>
      </w:pPr>
      <w:r>
        <w:t>large scale infrastructure</w:t>
      </w:r>
    </w:p>
    <w:p w14:paraId="4DA2F1BB" w14:textId="77777777" w:rsidR="00C6534B" w:rsidRPr="00064BAA" w:rsidRDefault="001A2DB7" w:rsidP="00593CE8">
      <w:pPr>
        <w:pStyle w:val="ListBullet"/>
        <w:numPr>
          <w:ilvl w:val="0"/>
          <w:numId w:val="7"/>
        </w:numPr>
        <w:spacing w:after="120"/>
      </w:pPr>
      <w:r w:rsidRPr="00064BAA">
        <w:lastRenderedPageBreak/>
        <w:t>repair or replacement of existing infrastructure where there is no demonstrated significant increase in benefit to the community</w:t>
      </w:r>
    </w:p>
    <w:p w14:paraId="7F2067F9" w14:textId="77777777" w:rsidR="00573A9C" w:rsidRPr="00064BAA" w:rsidRDefault="001A2DB7" w:rsidP="00593CE8">
      <w:pPr>
        <w:pStyle w:val="ListBullet"/>
        <w:numPr>
          <w:ilvl w:val="0"/>
          <w:numId w:val="7"/>
        </w:numPr>
        <w:spacing w:after="120"/>
      </w:pPr>
      <w:r w:rsidRPr="00064BAA">
        <w:t>purchase of land</w:t>
      </w:r>
      <w:r w:rsidR="002937CD">
        <w:t xml:space="preserve"> </w:t>
      </w:r>
      <w:r w:rsidR="002937CD" w:rsidRPr="002937CD">
        <w:t>or existing infrastructure</w:t>
      </w:r>
      <w:r w:rsidRPr="00064BAA">
        <w:t xml:space="preserve"> </w:t>
      </w:r>
    </w:p>
    <w:p w14:paraId="1941C1E2" w14:textId="77777777" w:rsidR="00573A9C" w:rsidRDefault="001A2DB7" w:rsidP="00593CE8">
      <w:pPr>
        <w:pStyle w:val="ListBullet"/>
        <w:numPr>
          <w:ilvl w:val="0"/>
          <w:numId w:val="7"/>
        </w:numPr>
        <w:spacing w:after="120"/>
      </w:pPr>
      <w:r w:rsidRPr="00064BAA">
        <w:t>purchase of vehicles</w:t>
      </w:r>
    </w:p>
    <w:p w14:paraId="0AB7A97C" w14:textId="77777777" w:rsidR="002B1EFA" w:rsidRPr="00064BAA" w:rsidRDefault="001A2DB7" w:rsidP="00593CE8">
      <w:pPr>
        <w:pStyle w:val="ListBullet"/>
        <w:numPr>
          <w:ilvl w:val="0"/>
          <w:numId w:val="7"/>
        </w:numPr>
        <w:spacing w:after="120"/>
      </w:pPr>
      <w:r>
        <w:t>overseas travel</w:t>
      </w:r>
      <w:r w:rsidR="00716D95" w:rsidRPr="00DF0C8A">
        <w:t>, unless explicitly agreed to as part of the project proposal</w:t>
      </w:r>
      <w:r w:rsidR="007E07FB" w:rsidRPr="00DF0C8A">
        <w:t xml:space="preserve"> </w:t>
      </w:r>
    </w:p>
    <w:p w14:paraId="42EDBE3B" w14:textId="77777777" w:rsidR="00573A9C" w:rsidRPr="00064BAA" w:rsidRDefault="001A2DB7" w:rsidP="00593CE8">
      <w:pPr>
        <w:pStyle w:val="ListBullet"/>
        <w:numPr>
          <w:ilvl w:val="0"/>
          <w:numId w:val="7"/>
        </w:numPr>
        <w:spacing w:after="120"/>
      </w:pPr>
      <w:r w:rsidRPr="00064BAA">
        <w:t>activities that have commenced before execution of the grant agreement</w:t>
      </w:r>
    </w:p>
    <w:p w14:paraId="35A7C283" w14:textId="77777777" w:rsidR="00573A9C" w:rsidRPr="00064BAA" w:rsidRDefault="001A2DB7" w:rsidP="00593CE8">
      <w:pPr>
        <w:pStyle w:val="ListBullet"/>
        <w:numPr>
          <w:ilvl w:val="0"/>
          <w:numId w:val="7"/>
        </w:numPr>
        <w:spacing w:after="120"/>
      </w:pPr>
      <w:r w:rsidRPr="00064BAA">
        <w:t>ongoing operating costs, including utilities</w:t>
      </w:r>
    </w:p>
    <w:p w14:paraId="7FDDF6B3" w14:textId="77777777" w:rsidR="00573A9C" w:rsidRPr="00064BAA" w:rsidRDefault="001A2DB7" w:rsidP="00593CE8">
      <w:pPr>
        <w:pStyle w:val="ListBullet"/>
        <w:numPr>
          <w:ilvl w:val="0"/>
          <w:numId w:val="7"/>
        </w:numPr>
        <w:spacing w:after="120"/>
      </w:pPr>
      <w:r w:rsidRPr="00064BAA">
        <w:t>ICT equipment, including software or hardware that is not an integral part of the funded project</w:t>
      </w:r>
    </w:p>
    <w:p w14:paraId="014E2C70" w14:textId="77777777" w:rsidR="00573A9C" w:rsidRPr="00064BAA" w:rsidRDefault="001A2DB7" w:rsidP="00593CE8">
      <w:pPr>
        <w:pStyle w:val="ListBullet"/>
        <w:numPr>
          <w:ilvl w:val="0"/>
          <w:numId w:val="7"/>
        </w:numPr>
        <w:spacing w:after="120"/>
      </w:pPr>
      <w:r w:rsidRPr="00064BAA">
        <w:t>payment of salaries for the applicant’s employees where the activity is not directly related to the project</w:t>
      </w:r>
    </w:p>
    <w:p w14:paraId="2F0B7E75" w14:textId="77777777" w:rsidR="00573A9C" w:rsidRPr="00064BAA" w:rsidRDefault="001A2DB7" w:rsidP="00593CE8">
      <w:pPr>
        <w:pStyle w:val="ListBullet"/>
        <w:numPr>
          <w:ilvl w:val="0"/>
          <w:numId w:val="7"/>
        </w:numPr>
        <w:spacing w:after="120"/>
      </w:pPr>
      <w:r w:rsidRPr="00064BAA">
        <w:t>business case development and feasibility studies</w:t>
      </w:r>
    </w:p>
    <w:p w14:paraId="66FF2A11" w14:textId="77777777" w:rsidR="00573A9C" w:rsidRPr="00064BAA" w:rsidRDefault="001A2DB7" w:rsidP="00593CE8">
      <w:pPr>
        <w:pStyle w:val="ListBullet"/>
        <w:numPr>
          <w:ilvl w:val="0"/>
          <w:numId w:val="7"/>
        </w:numPr>
        <w:spacing w:after="120"/>
      </w:pPr>
      <w:r w:rsidRPr="00064BAA">
        <w:t>costs related to registered training organisation training activities</w:t>
      </w:r>
    </w:p>
    <w:p w14:paraId="65FDB22A" w14:textId="77777777" w:rsidR="00573A9C" w:rsidRPr="00064BAA" w:rsidRDefault="001A2DB7" w:rsidP="00593CE8">
      <w:pPr>
        <w:pStyle w:val="ListBullet"/>
        <w:numPr>
          <w:ilvl w:val="0"/>
          <w:numId w:val="7"/>
        </w:numPr>
        <w:spacing w:after="120"/>
      </w:pPr>
      <w:bookmarkStart w:id="124" w:name="_Hlk112143769"/>
      <w:r w:rsidRPr="00064BAA">
        <w:t xml:space="preserve">writing the application </w:t>
      </w:r>
    </w:p>
    <w:bookmarkEnd w:id="124"/>
    <w:p w14:paraId="50A8F1A3" w14:textId="77777777" w:rsidR="00573A9C" w:rsidRPr="00064BAA" w:rsidRDefault="001A2DB7" w:rsidP="00593CE8">
      <w:pPr>
        <w:pStyle w:val="ListBullet"/>
        <w:numPr>
          <w:ilvl w:val="0"/>
          <w:numId w:val="7"/>
        </w:numPr>
        <w:spacing w:after="120"/>
      </w:pPr>
      <w:r w:rsidRPr="00064BAA">
        <w:t>making donations, gifts and sponsorships</w:t>
      </w:r>
    </w:p>
    <w:p w14:paraId="7C4AE822" w14:textId="77777777" w:rsidR="00573A9C" w:rsidRPr="00064BAA" w:rsidRDefault="001A2DB7" w:rsidP="00593CE8">
      <w:pPr>
        <w:pStyle w:val="ListBullet"/>
        <w:numPr>
          <w:ilvl w:val="0"/>
          <w:numId w:val="7"/>
        </w:numPr>
        <w:spacing w:after="120"/>
      </w:pPr>
      <w:r w:rsidRPr="00064BAA">
        <w:t>administration costs (including office equipment) valued at more than 10% GST exclusive of the grant amount sought</w:t>
      </w:r>
    </w:p>
    <w:p w14:paraId="60B84C19" w14:textId="77777777" w:rsidR="00573A9C" w:rsidRPr="00064BAA" w:rsidRDefault="001A2DB7" w:rsidP="00593CE8">
      <w:pPr>
        <w:pStyle w:val="ListBullet"/>
        <w:numPr>
          <w:ilvl w:val="0"/>
          <w:numId w:val="7"/>
        </w:numPr>
        <w:spacing w:after="120"/>
      </w:pPr>
      <w:r w:rsidRPr="00064BAA">
        <w:t>fees paid to the Commonwealth, state, territory and local governments to obtain planning, environmental or other regulatory approvals</w:t>
      </w:r>
    </w:p>
    <w:p w14:paraId="194C3CB7" w14:textId="77777777" w:rsidR="00573A9C" w:rsidRPr="00064BAA" w:rsidRDefault="001A2DB7" w:rsidP="00593CE8">
      <w:pPr>
        <w:pStyle w:val="ListBullet"/>
        <w:numPr>
          <w:ilvl w:val="0"/>
          <w:numId w:val="7"/>
        </w:numPr>
        <w:spacing w:after="120"/>
      </w:pPr>
      <w:r w:rsidRPr="00064BAA">
        <w:t xml:space="preserve">costs incurred in the preparation of a grant application or related documentation </w:t>
      </w:r>
    </w:p>
    <w:p w14:paraId="1CC205F5" w14:textId="77777777" w:rsidR="00573A9C" w:rsidRPr="00064BAA" w:rsidRDefault="001A2DB7" w:rsidP="00593CE8">
      <w:pPr>
        <w:pStyle w:val="ListBullet"/>
        <w:numPr>
          <w:ilvl w:val="0"/>
          <w:numId w:val="7"/>
        </w:numPr>
        <w:spacing w:after="120"/>
      </w:pPr>
      <w:r w:rsidRPr="00064BAA">
        <w:t>activities for which other Commonwealth, state, territory or local government bodies have primary responsibility</w:t>
      </w:r>
    </w:p>
    <w:p w14:paraId="5A6B5ACC" w14:textId="77777777" w:rsidR="00573A9C" w:rsidRPr="00064BAA" w:rsidRDefault="001A2DB7" w:rsidP="00593CE8">
      <w:pPr>
        <w:pStyle w:val="ListBullet"/>
        <w:numPr>
          <w:ilvl w:val="0"/>
          <w:numId w:val="7"/>
        </w:numPr>
        <w:spacing w:after="120"/>
      </w:pPr>
      <w:r w:rsidRPr="00064BAA">
        <w:t>activities that may be characterised as demonstrating a commercial opportunity, such as:</w:t>
      </w:r>
    </w:p>
    <w:p w14:paraId="6387394C" w14:textId="77777777" w:rsidR="00573A9C" w:rsidRPr="00064BAA" w:rsidRDefault="001A2DB7" w:rsidP="00593CE8">
      <w:pPr>
        <w:numPr>
          <w:ilvl w:val="1"/>
          <w:numId w:val="46"/>
        </w:numPr>
      </w:pPr>
      <w:r w:rsidRPr="00064BAA">
        <w:t>proving commercial viability of a novel product, process or service to a customer, investor or strategic partner</w:t>
      </w:r>
    </w:p>
    <w:p w14:paraId="55ADF5BF" w14:textId="77777777" w:rsidR="00573A9C" w:rsidRPr="00064BAA" w:rsidRDefault="001A2DB7" w:rsidP="00593CE8">
      <w:pPr>
        <w:numPr>
          <w:ilvl w:val="1"/>
          <w:numId w:val="46"/>
        </w:numPr>
      </w:pPr>
      <w:r w:rsidRPr="00064BAA">
        <w:t>developing a business model and intellectual property strategy</w:t>
      </w:r>
    </w:p>
    <w:p w14:paraId="0DB971C3" w14:textId="77777777" w:rsidR="00573A9C" w:rsidRPr="00064BAA" w:rsidRDefault="001A2DB7" w:rsidP="00593CE8">
      <w:pPr>
        <w:numPr>
          <w:ilvl w:val="1"/>
          <w:numId w:val="46"/>
        </w:numPr>
      </w:pPr>
      <w:r w:rsidRPr="00064BAA">
        <w:t>attracting investors/capital (for example, developing an information memorandum)</w:t>
      </w:r>
    </w:p>
    <w:p w14:paraId="1E4E035C" w14:textId="6E6EDA2C" w:rsidR="00573A9C" w:rsidRPr="00064BAA" w:rsidRDefault="001A2DB7" w:rsidP="00593CE8">
      <w:pPr>
        <w:numPr>
          <w:ilvl w:val="1"/>
          <w:numId w:val="46"/>
        </w:numPr>
      </w:pPr>
      <w:r w:rsidRPr="00064BAA">
        <w:t>developing commercial capability (including engaging a senior management team)</w:t>
      </w:r>
    </w:p>
    <w:p w14:paraId="31E398C5" w14:textId="0B5384F6" w:rsidR="00573A9C" w:rsidRPr="00064BAA" w:rsidRDefault="001A2DB7" w:rsidP="00593CE8">
      <w:pPr>
        <w:numPr>
          <w:ilvl w:val="1"/>
          <w:numId w:val="46"/>
        </w:numPr>
      </w:pPr>
      <w:r w:rsidRPr="00064BAA">
        <w:t>production design</w:t>
      </w:r>
    </w:p>
    <w:p w14:paraId="036887D3" w14:textId="77777777" w:rsidR="00573A9C" w:rsidRPr="00064BAA" w:rsidRDefault="001A2DB7" w:rsidP="00593CE8">
      <w:pPr>
        <w:pStyle w:val="ListBullet"/>
        <w:numPr>
          <w:ilvl w:val="0"/>
          <w:numId w:val="7"/>
        </w:numPr>
        <w:spacing w:after="120"/>
      </w:pPr>
      <w:bookmarkStart w:id="125" w:name="_Hlk112143797"/>
      <w:r w:rsidRPr="00064BAA">
        <w:t>activities that may be characterised as realising a commercial outcome, such as:</w:t>
      </w:r>
    </w:p>
    <w:bookmarkEnd w:id="125"/>
    <w:p w14:paraId="5C2F5D5A" w14:textId="77777777" w:rsidR="00573A9C" w:rsidRPr="00064BAA" w:rsidRDefault="001A2DB7" w:rsidP="00593CE8">
      <w:pPr>
        <w:numPr>
          <w:ilvl w:val="1"/>
          <w:numId w:val="47"/>
        </w:numPr>
      </w:pPr>
      <w:r w:rsidRPr="00064BAA">
        <w:t>activities related to making the first sales of a novel product, process or service</w:t>
      </w:r>
    </w:p>
    <w:p w14:paraId="201D2C46" w14:textId="77777777" w:rsidR="00573A9C" w:rsidRPr="00E672B0" w:rsidRDefault="001A2DB7" w:rsidP="00593CE8">
      <w:pPr>
        <w:numPr>
          <w:ilvl w:val="1"/>
          <w:numId w:val="47"/>
        </w:numPr>
      </w:pPr>
      <w:bookmarkStart w:id="126" w:name="_Hlk112143777"/>
      <w:r w:rsidRPr="00E672B0">
        <w:t>scaling production and/or marketing activities to make first or further sales of the novel product, process or service</w:t>
      </w:r>
    </w:p>
    <w:bookmarkEnd w:id="126"/>
    <w:p w14:paraId="1A384675" w14:textId="34EA8C2F" w:rsidR="00573A9C" w:rsidRDefault="001A2DB7" w:rsidP="00593CE8">
      <w:pPr>
        <w:numPr>
          <w:ilvl w:val="1"/>
          <w:numId w:val="47"/>
        </w:numPr>
      </w:pPr>
      <w:r w:rsidRPr="00064BAA">
        <w:t>commercialising the next version or iteration of an existing product, process or service where updates and changes are minor and therefore does not qualify as a novel product, process or service</w:t>
      </w:r>
    </w:p>
    <w:p w14:paraId="7BF3C5DA" w14:textId="58046292" w:rsidR="00573A9C" w:rsidRDefault="001A2DB7" w:rsidP="00593CE8">
      <w:pPr>
        <w:pStyle w:val="ListBullet"/>
        <w:numPr>
          <w:ilvl w:val="0"/>
          <w:numId w:val="7"/>
        </w:numPr>
        <w:spacing w:after="120"/>
      </w:pPr>
      <w:r w:rsidRPr="00FD6DB9">
        <w:t>costs not directly related to the project, including but not limited to</w:t>
      </w:r>
      <w:r>
        <w:t xml:space="preserve"> </w:t>
      </w:r>
      <w:r w:rsidRPr="00064BAA">
        <w:t>visas, relocation costs</w:t>
      </w:r>
      <w:r>
        <w:t>,</w:t>
      </w:r>
      <w:r w:rsidRPr="00FD6DB9">
        <w:t xml:space="preserve"> </w:t>
      </w:r>
      <w:r>
        <w:t>professional membership fees, purchase of alcohol, insurance, mobile phones (purchase or call charges) and other indirect costs</w:t>
      </w:r>
    </w:p>
    <w:p w14:paraId="51FA23BF" w14:textId="77777777" w:rsidR="00573A9C" w:rsidRPr="00064BAA" w:rsidRDefault="001A2DB7" w:rsidP="00593CE8">
      <w:pPr>
        <w:pStyle w:val="ListBullet"/>
        <w:numPr>
          <w:ilvl w:val="0"/>
          <w:numId w:val="7"/>
        </w:numPr>
        <w:spacing w:after="120"/>
      </w:pPr>
      <w:r w:rsidRPr="00064BAA">
        <w:lastRenderedPageBreak/>
        <w:t>fees for patent applications</w:t>
      </w:r>
    </w:p>
    <w:p w14:paraId="043A316E" w14:textId="77777777" w:rsidR="002F465D" w:rsidRDefault="001A2DB7" w:rsidP="00593CE8">
      <w:pPr>
        <w:pStyle w:val="ListBullet"/>
        <w:numPr>
          <w:ilvl w:val="0"/>
          <w:numId w:val="7"/>
        </w:numPr>
        <w:spacing w:after="120"/>
      </w:pPr>
      <w:r w:rsidRPr="00064BAA">
        <w:t>fees for international students or the Higher Education Contribution Scheme (HECS) and Higher Education Loan Program (HELP) liabilities for students</w:t>
      </w:r>
    </w:p>
    <w:p w14:paraId="4786F0AC" w14:textId="77777777" w:rsidR="00573A9C" w:rsidRPr="00055C30" w:rsidRDefault="001A2DB7" w:rsidP="00593CE8">
      <w:pPr>
        <w:pStyle w:val="ListBullet"/>
        <w:numPr>
          <w:ilvl w:val="0"/>
          <w:numId w:val="7"/>
        </w:numPr>
        <w:spacing w:after="120"/>
      </w:pPr>
      <w:r w:rsidRPr="002F465D">
        <w:t xml:space="preserve">pay for staff or other resources committed as an in-kind contribution </w:t>
      </w:r>
      <w:r w:rsidR="009047FE">
        <w:t xml:space="preserve">(Appendix A) </w:t>
      </w:r>
      <w:r w:rsidRPr="007D4418">
        <w:t>under the grant agreement</w:t>
      </w:r>
      <w:r w:rsidRPr="002F465D">
        <w:t>.</w:t>
      </w:r>
    </w:p>
    <w:p w14:paraId="1ECBDAAA" w14:textId="77777777" w:rsidR="00573A9C" w:rsidRPr="00064BAA" w:rsidRDefault="001A2DB7" w:rsidP="00593CE8">
      <w:pPr>
        <w:spacing w:before="240"/>
        <w:rPr>
          <w:b/>
          <w:bCs/>
          <w:iCs/>
        </w:rPr>
      </w:pPr>
      <w:r w:rsidRPr="00064BAA">
        <w:rPr>
          <w:b/>
          <w:bCs/>
          <w:iCs/>
        </w:rPr>
        <w:t>Activities cannot be funded more than once</w:t>
      </w:r>
    </w:p>
    <w:p w14:paraId="0D907FFB" w14:textId="77777777" w:rsidR="00573A9C" w:rsidRPr="00064BAA" w:rsidRDefault="001A2DB7" w:rsidP="00194839">
      <w:r w:rsidRPr="00064BAA">
        <w:t>You cannot use the grant for project activities or costs that have been, are being, or will be funded by other Commonwealth programs or state, territory or local government bodies.</w:t>
      </w:r>
    </w:p>
    <w:p w14:paraId="7B8A79F3" w14:textId="77777777" w:rsidR="00573A9C" w:rsidRDefault="001A2DB7" w:rsidP="00194839">
      <w:pPr>
        <w:ind w:left="-3"/>
      </w:pPr>
      <w:r w:rsidRPr="00064BAA">
        <w:t>If any of your proposed activities are included in an application for funding that is under consideration through another program at the time of submission, you must declare this and identify the program/s in question.</w:t>
      </w:r>
      <w:r w:rsidR="00DC79F6" w:rsidRPr="00DC79F6">
        <w:t xml:space="preserve"> </w:t>
      </w:r>
      <w:r w:rsidR="00DC79F6">
        <w:t>I</w:t>
      </w:r>
      <w:r w:rsidR="00DC79F6" w:rsidRPr="00DC79F6">
        <w:t>f more than one application is successful, you cannot receive funding for this grant program for the same activities</w:t>
      </w:r>
      <w:r w:rsidR="005F0910">
        <w:t>.</w:t>
      </w:r>
    </w:p>
    <w:p w14:paraId="0A756135" w14:textId="77777777" w:rsidR="00BE2F53" w:rsidRPr="00747B26" w:rsidRDefault="001A2DB7" w:rsidP="001A2DB7">
      <w:pPr>
        <w:pStyle w:val="Heading2"/>
      </w:pPr>
      <w:bookmarkStart w:id="127" w:name="_Toc494290504"/>
      <w:bookmarkStart w:id="128" w:name="_Toc494290505"/>
      <w:bookmarkStart w:id="129" w:name="_Toc494290506"/>
      <w:bookmarkStart w:id="130" w:name="_Toc494290507"/>
      <w:bookmarkStart w:id="131" w:name="_Toc494290508"/>
      <w:bookmarkStart w:id="132" w:name="_Toc494290509"/>
      <w:bookmarkStart w:id="133" w:name="_Toc494290510"/>
      <w:bookmarkStart w:id="134" w:name="_Toc494290511"/>
      <w:bookmarkStart w:id="135" w:name="_Ref485221187"/>
      <w:bookmarkStart w:id="136" w:name="_Toc115176697"/>
      <w:bookmarkStart w:id="137" w:name="_Toc118364325"/>
      <w:bookmarkEnd w:id="123"/>
      <w:bookmarkEnd w:id="127"/>
      <w:bookmarkEnd w:id="128"/>
      <w:bookmarkEnd w:id="129"/>
      <w:bookmarkEnd w:id="130"/>
      <w:bookmarkEnd w:id="131"/>
      <w:bookmarkEnd w:id="132"/>
      <w:bookmarkEnd w:id="133"/>
      <w:bookmarkEnd w:id="134"/>
      <w:r>
        <w:t>The assessment criteria</w:t>
      </w:r>
      <w:bookmarkEnd w:id="135"/>
      <w:bookmarkEnd w:id="136"/>
      <w:bookmarkEnd w:id="137"/>
    </w:p>
    <w:p w14:paraId="541EE088" w14:textId="77777777" w:rsidR="002410B6" w:rsidRPr="002C2606" w:rsidRDefault="001A2DB7" w:rsidP="00BE2F53">
      <w:pPr>
        <w:rPr>
          <w:color w:val="000000" w:themeColor="text1"/>
        </w:rPr>
      </w:pPr>
      <w:r w:rsidRPr="002C2606">
        <w:rPr>
          <w:color w:val="000000" w:themeColor="text1"/>
        </w:rPr>
        <w:t>You must address all of the following assessment criteria in the application.</w:t>
      </w:r>
    </w:p>
    <w:p w14:paraId="3F9896AD" w14:textId="77777777" w:rsidR="00BE2F53" w:rsidRPr="002C2606" w:rsidRDefault="001A2DB7" w:rsidP="002C2606">
      <w:pPr>
        <w:tabs>
          <w:tab w:val="left" w:pos="2127"/>
        </w:tabs>
        <w:rPr>
          <w:color w:val="000000" w:themeColor="text1"/>
        </w:rPr>
      </w:pPr>
      <w:r w:rsidRPr="002C2606">
        <w:rPr>
          <w:color w:val="000000" w:themeColor="text1"/>
        </w:rPr>
        <w:t>We will assess your application based on the weighting given to each criterion</w:t>
      </w:r>
      <w:r w:rsidR="002410B6" w:rsidRPr="002C2606">
        <w:rPr>
          <w:color w:val="000000" w:themeColor="text1"/>
        </w:rPr>
        <w:t xml:space="preserve"> detailed below</w:t>
      </w:r>
      <w:r w:rsidRPr="002C2606">
        <w:rPr>
          <w:color w:val="000000" w:themeColor="text1"/>
        </w:rPr>
        <w:t>.</w:t>
      </w:r>
    </w:p>
    <w:p w14:paraId="5BD93972" w14:textId="43F633EC" w:rsidR="0076508B" w:rsidRPr="002C2606" w:rsidRDefault="001A2DB7" w:rsidP="002C2606">
      <w:pPr>
        <w:tabs>
          <w:tab w:val="left" w:pos="2127"/>
        </w:tabs>
        <w:rPr>
          <w:color w:val="000000" w:themeColor="text1"/>
        </w:rPr>
      </w:pPr>
      <w:r w:rsidRPr="002C2606">
        <w:rPr>
          <w:color w:val="000000" w:themeColor="text1"/>
        </w:rPr>
        <w:t xml:space="preserve">The application form includes character limits – </w:t>
      </w:r>
      <w:r w:rsidRPr="00042768">
        <w:rPr>
          <w:color w:val="000000" w:themeColor="text1"/>
        </w:rPr>
        <w:t xml:space="preserve">up to </w:t>
      </w:r>
      <w:r w:rsidR="00544E61" w:rsidRPr="003E5DA0">
        <w:rPr>
          <w:color w:val="000000" w:themeColor="text1"/>
        </w:rPr>
        <w:t>6,000</w:t>
      </w:r>
      <w:r w:rsidRPr="003E5DA0">
        <w:rPr>
          <w:color w:val="000000" w:themeColor="text1"/>
        </w:rPr>
        <w:t xml:space="preserve"> characters (approx</w:t>
      </w:r>
      <w:r w:rsidR="00EF18C4" w:rsidRPr="003E5DA0">
        <w:rPr>
          <w:color w:val="000000" w:themeColor="text1"/>
        </w:rPr>
        <w:t>imately</w:t>
      </w:r>
      <w:r w:rsidRPr="003E5DA0">
        <w:rPr>
          <w:color w:val="000000" w:themeColor="text1"/>
        </w:rPr>
        <w:t xml:space="preserve"> </w:t>
      </w:r>
      <w:r w:rsidR="00544E61" w:rsidRPr="003E5DA0">
        <w:rPr>
          <w:color w:val="000000" w:themeColor="text1"/>
        </w:rPr>
        <w:t xml:space="preserve">900 </w:t>
      </w:r>
      <w:r w:rsidRPr="003E5DA0">
        <w:rPr>
          <w:color w:val="000000" w:themeColor="text1"/>
        </w:rPr>
        <w:t xml:space="preserve">words) </w:t>
      </w:r>
      <w:r w:rsidR="00544E61" w:rsidRPr="003E5DA0">
        <w:rPr>
          <w:color w:val="000000" w:themeColor="text1"/>
        </w:rPr>
        <w:t>for</w:t>
      </w:r>
      <w:r w:rsidRPr="003E5DA0">
        <w:rPr>
          <w:color w:val="000000" w:themeColor="text1"/>
        </w:rPr>
        <w:t xml:space="preserve"> criterion</w:t>
      </w:r>
      <w:r w:rsidR="00544E61" w:rsidRPr="003E5DA0">
        <w:rPr>
          <w:color w:val="000000" w:themeColor="text1"/>
        </w:rPr>
        <w:t xml:space="preserve"> 2, and </w:t>
      </w:r>
      <w:r w:rsidR="00042768">
        <w:rPr>
          <w:color w:val="000000" w:themeColor="text1"/>
        </w:rPr>
        <w:t>3,500</w:t>
      </w:r>
      <w:r w:rsidRPr="00042768">
        <w:rPr>
          <w:color w:val="000000" w:themeColor="text1"/>
        </w:rPr>
        <w:t xml:space="preserve"> characters (approx</w:t>
      </w:r>
      <w:r w:rsidR="00EF18C4" w:rsidRPr="00042768">
        <w:rPr>
          <w:color w:val="000000" w:themeColor="text1"/>
        </w:rPr>
        <w:t>imately</w:t>
      </w:r>
      <w:r w:rsidRPr="00042768">
        <w:rPr>
          <w:color w:val="000000" w:themeColor="text1"/>
        </w:rPr>
        <w:t xml:space="preserve"> </w:t>
      </w:r>
      <w:r w:rsidR="00042768">
        <w:rPr>
          <w:color w:val="000000" w:themeColor="text1"/>
        </w:rPr>
        <w:t>525</w:t>
      </w:r>
      <w:r w:rsidRPr="00042768">
        <w:rPr>
          <w:color w:val="000000" w:themeColor="text1"/>
        </w:rPr>
        <w:t xml:space="preserve"> words)</w:t>
      </w:r>
      <w:r w:rsidRPr="002C2606">
        <w:rPr>
          <w:color w:val="000000" w:themeColor="text1"/>
        </w:rPr>
        <w:t xml:space="preserve"> </w:t>
      </w:r>
      <w:r w:rsidR="00544E61" w:rsidRPr="003E5DA0">
        <w:rPr>
          <w:color w:val="000000" w:themeColor="text1"/>
        </w:rPr>
        <w:t>for remaining criteria</w:t>
      </w:r>
      <w:r w:rsidRPr="003E5DA0">
        <w:rPr>
          <w:color w:val="000000" w:themeColor="text1"/>
        </w:rPr>
        <w:t>.</w:t>
      </w:r>
      <w:r w:rsidR="00072578">
        <w:rPr>
          <w:color w:val="000000" w:themeColor="text1"/>
        </w:rPr>
        <w:t xml:space="preserve"> </w:t>
      </w:r>
      <w:r w:rsidRPr="002C2606">
        <w:rPr>
          <w:color w:val="000000" w:themeColor="text1"/>
        </w:rPr>
        <w:t>The application form will not accept characters beyond this limit. Please note spaces are included in the character limit.</w:t>
      </w:r>
    </w:p>
    <w:p w14:paraId="377DB902" w14:textId="6F63C4B2" w:rsidR="005F0910" w:rsidRPr="00593CE8" w:rsidRDefault="001A2DB7" w:rsidP="00593CE8">
      <w:pPr>
        <w:spacing w:before="240"/>
        <w:rPr>
          <w:b/>
          <w:iCs/>
          <w:szCs w:val="22"/>
        </w:rPr>
      </w:pPr>
      <w:bookmarkStart w:id="138" w:name="_Hlk112143532"/>
      <w:r w:rsidRPr="00593CE8">
        <w:rPr>
          <w:b/>
          <w:szCs w:val="22"/>
        </w:rPr>
        <w:t>Criterion 1</w:t>
      </w:r>
      <w:r w:rsidR="001B0620">
        <w:rPr>
          <w:b/>
          <w:szCs w:val="22"/>
        </w:rPr>
        <w:t>:</w:t>
      </w:r>
      <w:r w:rsidR="00D32499" w:rsidRPr="00593CE8">
        <w:rPr>
          <w:b/>
          <w:szCs w:val="22"/>
        </w:rPr>
        <w:t xml:space="preserve"> </w:t>
      </w:r>
      <w:r w:rsidR="00072578">
        <w:rPr>
          <w:b/>
          <w:iCs/>
          <w:szCs w:val="22"/>
        </w:rPr>
        <w:t>R</w:t>
      </w:r>
      <w:r w:rsidR="00D32499" w:rsidRPr="00593CE8">
        <w:rPr>
          <w:b/>
          <w:iCs/>
          <w:szCs w:val="22"/>
        </w:rPr>
        <w:t>elevance of the project to the drought resilience of Australian agriculture</w:t>
      </w:r>
      <w:r w:rsidR="009B5D9A" w:rsidRPr="00593CE8">
        <w:rPr>
          <w:b/>
          <w:iCs/>
          <w:szCs w:val="22"/>
        </w:rPr>
        <w:t xml:space="preserve"> (</w:t>
      </w:r>
      <w:r w:rsidR="008320A9" w:rsidRPr="00893B3A">
        <w:rPr>
          <w:b/>
          <w:iCs/>
          <w:szCs w:val="22"/>
        </w:rPr>
        <w:t>2</w:t>
      </w:r>
      <w:r w:rsidR="009B5D9A" w:rsidRPr="003E5DA0">
        <w:rPr>
          <w:b/>
          <w:iCs/>
          <w:szCs w:val="22"/>
        </w:rPr>
        <w:t>5</w:t>
      </w:r>
      <w:r w:rsidR="009B5D9A" w:rsidRPr="00593CE8">
        <w:rPr>
          <w:b/>
          <w:iCs/>
          <w:szCs w:val="22"/>
        </w:rPr>
        <w:t>%)</w:t>
      </w:r>
    </w:p>
    <w:p w14:paraId="6D2F5F76" w14:textId="77777777" w:rsidR="002C2606" w:rsidRPr="00117D65" w:rsidRDefault="001A2DB7" w:rsidP="002C2606">
      <w:pPr>
        <w:rPr>
          <w:color w:val="000000" w:themeColor="text1"/>
        </w:rPr>
      </w:pPr>
      <w:bookmarkStart w:id="139" w:name="_Hlk112143522"/>
      <w:bookmarkEnd w:id="138"/>
      <w:r w:rsidRPr="00117D65">
        <w:rPr>
          <w:color w:val="000000" w:themeColor="text1"/>
        </w:rPr>
        <w:t xml:space="preserve">Describe the project’s potential contribution to the drought resilience of Australian agriculture in accordance with the </w:t>
      </w:r>
      <w:r w:rsidR="00E06BB4" w:rsidRPr="00117D65">
        <w:rPr>
          <w:color w:val="000000" w:themeColor="text1"/>
        </w:rPr>
        <w:t xml:space="preserve">program </w:t>
      </w:r>
      <w:r w:rsidRPr="00117D65">
        <w:rPr>
          <w:color w:val="000000" w:themeColor="text1"/>
        </w:rPr>
        <w:t xml:space="preserve">objectives. </w:t>
      </w:r>
    </w:p>
    <w:p w14:paraId="4D6E149F" w14:textId="77777777" w:rsidR="002C2606" w:rsidRPr="002C2606" w:rsidRDefault="001A2DB7" w:rsidP="002C2606">
      <w:r w:rsidRPr="002C2606">
        <w:rPr>
          <w:lang w:val="en-GB"/>
        </w:rPr>
        <w:t>When addressing the criterion, strong applicants will</w:t>
      </w:r>
      <w:r>
        <w:rPr>
          <w:lang w:val="en-GB"/>
        </w:rPr>
        <w:t xml:space="preserve"> identify</w:t>
      </w:r>
      <w:r w:rsidRPr="002C2606">
        <w:t>:</w:t>
      </w:r>
    </w:p>
    <w:p w14:paraId="131A0130" w14:textId="278B372C" w:rsidR="002C2606" w:rsidRDefault="001A2DB7" w:rsidP="00DE657A">
      <w:pPr>
        <w:pStyle w:val="ListParagraph"/>
        <w:numPr>
          <w:ilvl w:val="0"/>
          <w:numId w:val="37"/>
        </w:numPr>
        <w:spacing w:after="80"/>
        <w:rPr>
          <w:iCs/>
        </w:rPr>
      </w:pPr>
      <w:r w:rsidRPr="002C2606">
        <w:rPr>
          <w:iCs/>
        </w:rPr>
        <w:t>the existing research and development</w:t>
      </w:r>
      <w:r w:rsidR="0046394E" w:rsidRPr="003E5DA0">
        <w:rPr>
          <w:iCs/>
        </w:rPr>
        <w:t>, practice or technology</w:t>
      </w:r>
      <w:r w:rsidRPr="003E5DA0">
        <w:rPr>
          <w:iCs/>
        </w:rPr>
        <w:t xml:space="preserve"> </w:t>
      </w:r>
      <w:r w:rsidR="0046394E" w:rsidRPr="003E5DA0">
        <w:rPr>
          <w:iCs/>
        </w:rPr>
        <w:t>that is</w:t>
      </w:r>
      <w:r w:rsidR="00F01903">
        <w:rPr>
          <w:iCs/>
        </w:rPr>
        <w:t xml:space="preserve"> </w:t>
      </w:r>
      <w:r w:rsidRPr="002C2606">
        <w:rPr>
          <w:iCs/>
        </w:rPr>
        <w:t xml:space="preserve">to </w:t>
      </w:r>
      <w:r w:rsidR="00F01903">
        <w:rPr>
          <w:iCs/>
        </w:rPr>
        <w:t xml:space="preserve">be </w:t>
      </w:r>
      <w:r w:rsidR="0046394E" w:rsidRPr="003E5DA0">
        <w:rPr>
          <w:iCs/>
        </w:rPr>
        <w:t>the focus of the project,</w:t>
      </w:r>
      <w:r w:rsidRPr="002C2606">
        <w:rPr>
          <w:iCs/>
        </w:rPr>
        <w:t xml:space="preserve"> and </w:t>
      </w:r>
      <w:r w:rsidR="0046394E" w:rsidRPr="003E5DA0">
        <w:rPr>
          <w:iCs/>
        </w:rPr>
        <w:t>why you are confident it can support improved</w:t>
      </w:r>
      <w:r w:rsidRPr="002C2606">
        <w:rPr>
          <w:iCs/>
        </w:rPr>
        <w:t xml:space="preserve"> resilience </w:t>
      </w:r>
      <w:r w:rsidR="0046394E" w:rsidRPr="003E5DA0">
        <w:rPr>
          <w:iCs/>
        </w:rPr>
        <w:t xml:space="preserve">to droughts. </w:t>
      </w:r>
    </w:p>
    <w:p w14:paraId="02FFB8E0" w14:textId="5AA08A10" w:rsidR="0046394E" w:rsidRPr="003E5DA0" w:rsidRDefault="0046394E" w:rsidP="00DE657A">
      <w:pPr>
        <w:pStyle w:val="ListParagraph"/>
        <w:numPr>
          <w:ilvl w:val="0"/>
          <w:numId w:val="37"/>
        </w:numPr>
        <w:spacing w:after="80"/>
        <w:rPr>
          <w:iCs/>
        </w:rPr>
      </w:pPr>
      <w:r w:rsidRPr="003E5DA0">
        <w:rPr>
          <w:iCs/>
        </w:rPr>
        <w:t xml:space="preserve">the potential of the practice to improve </w:t>
      </w:r>
      <w:r w:rsidR="00D61B87" w:rsidRPr="003E5DA0">
        <w:rPr>
          <w:iCs/>
        </w:rPr>
        <w:t xml:space="preserve">drought resilience </w:t>
      </w:r>
      <w:r w:rsidR="00D051F3" w:rsidRPr="003E5DA0">
        <w:rPr>
          <w:iCs/>
        </w:rPr>
        <w:t xml:space="preserve">in the context of the </w:t>
      </w:r>
      <w:r w:rsidR="00D61B87" w:rsidRPr="003E5DA0">
        <w:rPr>
          <w:iCs/>
        </w:rPr>
        <w:t xml:space="preserve">Australian agriculture </w:t>
      </w:r>
      <w:r w:rsidR="00D051F3" w:rsidRPr="003E5DA0">
        <w:rPr>
          <w:iCs/>
        </w:rPr>
        <w:t xml:space="preserve">sector </w:t>
      </w:r>
      <w:r w:rsidR="00D61B87" w:rsidRPr="003E5DA0">
        <w:rPr>
          <w:iCs/>
        </w:rPr>
        <w:t xml:space="preserve">– </w:t>
      </w:r>
      <w:r w:rsidR="00072578">
        <w:rPr>
          <w:iCs/>
        </w:rPr>
        <w:t>for example,</w:t>
      </w:r>
      <w:r w:rsidR="00D61B87" w:rsidRPr="003E5DA0">
        <w:rPr>
          <w:iCs/>
        </w:rPr>
        <w:t xml:space="preserve"> is it potentially relevant to a broad range of producers</w:t>
      </w:r>
      <w:r w:rsidR="00D051F3" w:rsidRPr="003E5DA0">
        <w:rPr>
          <w:iCs/>
        </w:rPr>
        <w:t>, large value of production, or otherwise have large relative potential socio-economic benefits</w:t>
      </w:r>
      <w:r w:rsidR="00D61B87" w:rsidRPr="003E5DA0">
        <w:rPr>
          <w:iCs/>
        </w:rPr>
        <w:t>?</w:t>
      </w:r>
    </w:p>
    <w:p w14:paraId="67AC57B7" w14:textId="77777777" w:rsidR="00F01903" w:rsidRDefault="001A2DB7" w:rsidP="00DE657A">
      <w:pPr>
        <w:pStyle w:val="ListParagraph"/>
        <w:numPr>
          <w:ilvl w:val="0"/>
          <w:numId w:val="37"/>
        </w:numPr>
        <w:spacing w:after="80"/>
        <w:rPr>
          <w:iCs/>
        </w:rPr>
      </w:pPr>
      <w:r>
        <w:rPr>
          <w:iCs/>
        </w:rPr>
        <w:t xml:space="preserve">that the </w:t>
      </w:r>
      <w:r w:rsidRPr="002C2606">
        <w:rPr>
          <w:iCs/>
        </w:rPr>
        <w:t>drought resilience</w:t>
      </w:r>
      <w:r>
        <w:rPr>
          <w:iCs/>
        </w:rPr>
        <w:t xml:space="preserve"> practice or technology in the project is proven</w:t>
      </w:r>
      <w:r w:rsidR="00467853">
        <w:rPr>
          <w:iCs/>
        </w:rPr>
        <w:t>, not new or novel</w:t>
      </w:r>
    </w:p>
    <w:p w14:paraId="7BA6802C" w14:textId="3F662851" w:rsidR="002C2606" w:rsidRPr="002C2606" w:rsidRDefault="001A2DB7" w:rsidP="00A7692D">
      <w:pPr>
        <w:pStyle w:val="ListParagraph"/>
        <w:numPr>
          <w:ilvl w:val="0"/>
          <w:numId w:val="37"/>
        </w:numPr>
        <w:spacing w:after="80"/>
        <w:rPr>
          <w:iCs/>
        </w:rPr>
      </w:pPr>
      <w:r>
        <w:rPr>
          <w:iCs/>
        </w:rPr>
        <w:t xml:space="preserve">that </w:t>
      </w:r>
      <w:r w:rsidR="001A6768" w:rsidRPr="003E5DA0">
        <w:rPr>
          <w:iCs/>
        </w:rPr>
        <w:t>the primary focus of the project</w:t>
      </w:r>
      <w:r w:rsidRPr="002C2606">
        <w:rPr>
          <w:iCs/>
        </w:rPr>
        <w:t>, including</w:t>
      </w:r>
      <w:r w:rsidR="00117D65" w:rsidRPr="00117D65">
        <w:rPr>
          <w:iCs/>
        </w:rPr>
        <w:t xml:space="preserve"> </w:t>
      </w:r>
      <w:r w:rsidR="00B27FF6" w:rsidRPr="003E5DA0">
        <w:rPr>
          <w:iCs/>
        </w:rPr>
        <w:t>for demonstrations,</w:t>
      </w:r>
      <w:r w:rsidR="001A6768" w:rsidRPr="003E5DA0">
        <w:rPr>
          <w:iCs/>
        </w:rPr>
        <w:t xml:space="preserve"> is adoption of the practice, not research</w:t>
      </w:r>
      <w:r w:rsidRPr="002C2606">
        <w:rPr>
          <w:iCs/>
        </w:rPr>
        <w:t xml:space="preserve"> and </w:t>
      </w:r>
      <w:r w:rsidR="001A6768" w:rsidRPr="003E5DA0">
        <w:rPr>
          <w:iCs/>
        </w:rPr>
        <w:t>development into the practice</w:t>
      </w:r>
    </w:p>
    <w:p w14:paraId="16CFDA12" w14:textId="3C72E8E5" w:rsidR="00C217FC" w:rsidRPr="003E5DA0" w:rsidRDefault="00C217FC" w:rsidP="006A35FF">
      <w:pPr>
        <w:pStyle w:val="ListParagraph"/>
        <w:numPr>
          <w:ilvl w:val="0"/>
          <w:numId w:val="37"/>
        </w:numPr>
        <w:spacing w:after="80"/>
      </w:pPr>
      <w:r w:rsidRPr="003E5DA0">
        <w:rPr>
          <w:iCs/>
        </w:rPr>
        <w:t xml:space="preserve">alignment with </w:t>
      </w:r>
      <w:r w:rsidR="00072578">
        <w:rPr>
          <w:color w:val="000000" w:themeColor="text1"/>
        </w:rPr>
        <w:t>2</w:t>
      </w:r>
      <w:r w:rsidRPr="003E5DA0">
        <w:rPr>
          <w:color w:val="000000" w:themeColor="text1"/>
        </w:rPr>
        <w:t xml:space="preserve"> or more of </w:t>
      </w:r>
      <w:r w:rsidR="00655637" w:rsidRPr="003E5DA0">
        <w:t xml:space="preserve">the Drought </w:t>
      </w:r>
      <w:r w:rsidR="00655637" w:rsidRPr="00A7692D">
        <w:t>Resilience</w:t>
      </w:r>
      <w:bookmarkStart w:id="140" w:name="_Hlk112143598"/>
      <w:bookmarkEnd w:id="139"/>
      <w:r w:rsidR="00D32499" w:rsidRPr="00A7692D">
        <w:rPr>
          <w:szCs w:val="22"/>
        </w:rPr>
        <w:t xml:space="preserve"> Adoption and </w:t>
      </w:r>
      <w:r w:rsidR="00655637" w:rsidRPr="00A7692D">
        <w:t>Innovation</w:t>
      </w:r>
      <w:r w:rsidR="00655637" w:rsidRPr="003E5DA0">
        <w:t xml:space="preserve"> Hub’s regional priorities (see below)</w:t>
      </w:r>
      <w:r w:rsidR="00655637" w:rsidRPr="003E5DA0">
        <w:rPr>
          <w:color w:val="000000" w:themeColor="text1"/>
        </w:rPr>
        <w:t xml:space="preserve"> as relevant for the region/s that your project will be implemented in.</w:t>
      </w:r>
    </w:p>
    <w:p w14:paraId="5B86F77D" w14:textId="60A43C26" w:rsidR="002C2606" w:rsidRPr="00593CE8" w:rsidRDefault="001A2DB7" w:rsidP="00593CE8">
      <w:pPr>
        <w:spacing w:before="240"/>
        <w:rPr>
          <w:b/>
          <w:szCs w:val="22"/>
        </w:rPr>
      </w:pPr>
      <w:r w:rsidRPr="003E5DA0">
        <w:rPr>
          <w:b/>
          <w:szCs w:val="22"/>
        </w:rPr>
        <w:t>Criterion 2</w:t>
      </w:r>
      <w:r w:rsidR="001B0620">
        <w:rPr>
          <w:b/>
          <w:szCs w:val="22"/>
        </w:rPr>
        <w:t>:</w:t>
      </w:r>
      <w:r w:rsidR="00D32499" w:rsidRPr="003E5DA0">
        <w:rPr>
          <w:b/>
          <w:szCs w:val="22"/>
        </w:rPr>
        <w:t xml:space="preserve"> </w:t>
      </w:r>
      <w:r w:rsidR="008D6DB9">
        <w:rPr>
          <w:b/>
          <w:szCs w:val="22"/>
        </w:rPr>
        <w:t>M</w:t>
      </w:r>
      <w:r w:rsidR="000022A1" w:rsidRPr="003E5DA0">
        <w:rPr>
          <w:b/>
          <w:szCs w:val="22"/>
        </w:rPr>
        <w:t>ethodolog</w:t>
      </w:r>
      <w:r w:rsidR="00EE0B0D" w:rsidRPr="003E5DA0">
        <w:rPr>
          <w:b/>
          <w:szCs w:val="22"/>
        </w:rPr>
        <w:t>y</w:t>
      </w:r>
      <w:r w:rsidR="000022A1" w:rsidRPr="003E5DA0">
        <w:rPr>
          <w:b/>
          <w:szCs w:val="22"/>
        </w:rPr>
        <w:t xml:space="preserve"> and </w:t>
      </w:r>
      <w:r w:rsidR="001B0620">
        <w:rPr>
          <w:b/>
          <w:szCs w:val="22"/>
        </w:rPr>
        <w:t>s</w:t>
      </w:r>
      <w:r w:rsidR="00D32499" w:rsidRPr="00593CE8">
        <w:rPr>
          <w:b/>
          <w:szCs w:val="22"/>
        </w:rPr>
        <w:t xml:space="preserve">calability </w:t>
      </w:r>
      <w:r w:rsidR="009B5D9A" w:rsidRPr="00593CE8">
        <w:rPr>
          <w:b/>
          <w:szCs w:val="22"/>
        </w:rPr>
        <w:t>(</w:t>
      </w:r>
      <w:r w:rsidR="008320A9" w:rsidRPr="003E5DA0">
        <w:rPr>
          <w:b/>
          <w:szCs w:val="22"/>
        </w:rPr>
        <w:t>3</w:t>
      </w:r>
      <w:r w:rsidR="009B5D9A" w:rsidRPr="003E5DA0">
        <w:rPr>
          <w:b/>
          <w:szCs w:val="22"/>
        </w:rPr>
        <w:t>5</w:t>
      </w:r>
      <w:r w:rsidR="009B5D9A" w:rsidRPr="00593CE8">
        <w:rPr>
          <w:b/>
          <w:szCs w:val="22"/>
        </w:rPr>
        <w:t>%)</w:t>
      </w:r>
    </w:p>
    <w:p w14:paraId="63D15D36" w14:textId="79C1DD60" w:rsidR="002C2606" w:rsidRPr="004A2E8C" w:rsidRDefault="001A2DB7">
      <w:pPr>
        <w:rPr>
          <w:color w:val="000000" w:themeColor="text1"/>
        </w:rPr>
      </w:pPr>
      <w:r w:rsidRPr="004A2E8C">
        <w:rPr>
          <w:color w:val="000000" w:themeColor="text1"/>
        </w:rPr>
        <w:t xml:space="preserve">Describe how the project </w:t>
      </w:r>
      <w:r w:rsidR="0046394E" w:rsidRPr="003E5DA0">
        <w:rPr>
          <w:color w:val="000000" w:themeColor="text1"/>
        </w:rPr>
        <w:t xml:space="preserve">will </w:t>
      </w:r>
      <w:r w:rsidR="00EE0B0D" w:rsidRPr="003E5DA0">
        <w:rPr>
          <w:color w:val="000000" w:themeColor="text1"/>
        </w:rPr>
        <w:t xml:space="preserve">increase </w:t>
      </w:r>
      <w:r w:rsidRPr="003E5DA0">
        <w:rPr>
          <w:color w:val="000000" w:themeColor="text1"/>
        </w:rPr>
        <w:t>adopt</w:t>
      </w:r>
      <w:r w:rsidR="0046394E" w:rsidRPr="003E5DA0">
        <w:rPr>
          <w:color w:val="000000" w:themeColor="text1"/>
        </w:rPr>
        <w:t xml:space="preserve">ion </w:t>
      </w:r>
      <w:r w:rsidR="00EE0B0D" w:rsidRPr="003E5DA0">
        <w:rPr>
          <w:color w:val="000000" w:themeColor="text1"/>
        </w:rPr>
        <w:t>of the practice and technology</w:t>
      </w:r>
      <w:r w:rsidRPr="004A2E8C">
        <w:rPr>
          <w:color w:val="000000" w:themeColor="text1"/>
        </w:rPr>
        <w:t xml:space="preserve"> at a large scale</w:t>
      </w:r>
      <w:r w:rsidR="009B5D9A">
        <w:rPr>
          <w:color w:val="000000" w:themeColor="text1"/>
        </w:rPr>
        <w:t>.</w:t>
      </w:r>
      <w:r w:rsidRPr="004A2E8C">
        <w:rPr>
          <w:color w:val="000000" w:themeColor="text1"/>
        </w:rPr>
        <w:t xml:space="preserve"> </w:t>
      </w:r>
    </w:p>
    <w:p w14:paraId="71F1C28C" w14:textId="77777777" w:rsidR="002C2606" w:rsidRPr="002C2606" w:rsidRDefault="001A2DB7">
      <w:r w:rsidRPr="002C2606">
        <w:t>You must demonstrate this through identifying:</w:t>
      </w:r>
    </w:p>
    <w:p w14:paraId="3D731DEE" w14:textId="75A771B1" w:rsidR="008320A9" w:rsidRPr="003E5DA0" w:rsidRDefault="0046394E" w:rsidP="00593CE8">
      <w:pPr>
        <w:pStyle w:val="ListParagraph"/>
        <w:numPr>
          <w:ilvl w:val="0"/>
          <w:numId w:val="37"/>
        </w:numPr>
        <w:contextualSpacing w:val="0"/>
        <w:rPr>
          <w:iCs/>
        </w:rPr>
      </w:pPr>
      <w:r w:rsidRPr="003E5DA0">
        <w:rPr>
          <w:iCs/>
        </w:rPr>
        <w:t>the methodology for</w:t>
      </w:r>
      <w:r w:rsidR="001A2DB7" w:rsidRPr="002C2606">
        <w:rPr>
          <w:iCs/>
        </w:rPr>
        <w:t xml:space="preserve"> the project</w:t>
      </w:r>
      <w:r w:rsidRPr="003E5DA0">
        <w:rPr>
          <w:iCs/>
        </w:rPr>
        <w:t xml:space="preserve"> – what </w:t>
      </w:r>
      <w:r w:rsidR="008320A9" w:rsidRPr="003E5DA0">
        <w:rPr>
          <w:iCs/>
        </w:rPr>
        <w:t xml:space="preserve">activities </w:t>
      </w:r>
      <w:r w:rsidRPr="003E5DA0">
        <w:rPr>
          <w:iCs/>
        </w:rPr>
        <w:t>will you d</w:t>
      </w:r>
      <w:r w:rsidR="008320A9" w:rsidRPr="003E5DA0">
        <w:rPr>
          <w:iCs/>
        </w:rPr>
        <w:t>eliver</w:t>
      </w:r>
      <w:r w:rsidRPr="003E5DA0">
        <w:rPr>
          <w:iCs/>
        </w:rPr>
        <w:t xml:space="preserve">, </w:t>
      </w:r>
      <w:r w:rsidR="008320A9" w:rsidRPr="003E5DA0">
        <w:rPr>
          <w:iCs/>
        </w:rPr>
        <w:t>and how</w:t>
      </w:r>
      <w:r w:rsidR="00DF0C8A">
        <w:rPr>
          <w:iCs/>
        </w:rPr>
        <w:t>?</w:t>
      </w:r>
      <w:r w:rsidR="00DF0C8A" w:rsidRPr="003E5DA0">
        <w:rPr>
          <w:iCs/>
        </w:rPr>
        <w:t xml:space="preserve"> </w:t>
      </w:r>
      <w:r w:rsidR="00421C8D" w:rsidRPr="003E5DA0">
        <w:rPr>
          <w:iCs/>
        </w:rPr>
        <w:t xml:space="preserve">Why </w:t>
      </w:r>
      <w:r w:rsidRPr="003E5DA0">
        <w:rPr>
          <w:iCs/>
        </w:rPr>
        <w:t xml:space="preserve">will </w:t>
      </w:r>
      <w:r w:rsidR="00421C8D" w:rsidRPr="003E5DA0">
        <w:rPr>
          <w:iCs/>
        </w:rPr>
        <w:t>th</w:t>
      </w:r>
      <w:r w:rsidR="00EE0B0D" w:rsidRPr="003E5DA0">
        <w:rPr>
          <w:iCs/>
        </w:rPr>
        <w:t>e</w:t>
      </w:r>
      <w:r w:rsidR="00421C8D" w:rsidRPr="003E5DA0">
        <w:rPr>
          <w:iCs/>
        </w:rPr>
        <w:t xml:space="preserve">se </w:t>
      </w:r>
      <w:r w:rsidRPr="003E5DA0">
        <w:rPr>
          <w:iCs/>
        </w:rPr>
        <w:t xml:space="preserve">lead to </w:t>
      </w:r>
      <w:r w:rsidR="00EE0B0D" w:rsidRPr="003E5DA0">
        <w:rPr>
          <w:iCs/>
        </w:rPr>
        <w:t xml:space="preserve">increased </w:t>
      </w:r>
      <w:r w:rsidRPr="003E5DA0">
        <w:rPr>
          <w:iCs/>
        </w:rPr>
        <w:t>practice change</w:t>
      </w:r>
      <w:r w:rsidR="001A2DB7" w:rsidRPr="002C2606">
        <w:rPr>
          <w:iCs/>
        </w:rPr>
        <w:t xml:space="preserve"> at a large scale</w:t>
      </w:r>
      <w:r w:rsidR="00DF0C8A">
        <w:rPr>
          <w:iCs/>
        </w:rPr>
        <w:t>?</w:t>
      </w:r>
      <w:r w:rsidR="00DF0C8A" w:rsidRPr="003E5DA0">
        <w:rPr>
          <w:iCs/>
        </w:rPr>
        <w:t xml:space="preserve"> </w:t>
      </w:r>
    </w:p>
    <w:p w14:paraId="62C15E35" w14:textId="3B39C372" w:rsidR="002C2606" w:rsidRPr="002C2606" w:rsidRDefault="0046394E" w:rsidP="00593CE8">
      <w:pPr>
        <w:pStyle w:val="ListParagraph"/>
        <w:numPr>
          <w:ilvl w:val="0"/>
          <w:numId w:val="37"/>
        </w:numPr>
        <w:contextualSpacing w:val="0"/>
        <w:rPr>
          <w:iCs/>
        </w:rPr>
      </w:pPr>
      <w:r w:rsidRPr="003E5DA0">
        <w:rPr>
          <w:iCs/>
        </w:rPr>
        <w:t>what do you expect th</w:t>
      </w:r>
      <w:r w:rsidR="00421C8D" w:rsidRPr="003E5DA0">
        <w:rPr>
          <w:iCs/>
        </w:rPr>
        <w:t xml:space="preserve">e reach of the project </w:t>
      </w:r>
      <w:r w:rsidRPr="003E5DA0">
        <w:rPr>
          <w:iCs/>
        </w:rPr>
        <w:t>to be</w:t>
      </w:r>
      <w:r w:rsidR="00421C8D" w:rsidRPr="003E5DA0">
        <w:rPr>
          <w:iCs/>
        </w:rPr>
        <w:t xml:space="preserve"> and how will this translate into uptake</w:t>
      </w:r>
      <w:r w:rsidRPr="003E5DA0">
        <w:rPr>
          <w:iCs/>
        </w:rPr>
        <w:t xml:space="preserve"> (</w:t>
      </w:r>
      <w:r w:rsidR="008D6DB9">
        <w:rPr>
          <w:iCs/>
        </w:rPr>
        <w:t>for example,</w:t>
      </w:r>
      <w:r w:rsidRPr="003E5DA0">
        <w:rPr>
          <w:iCs/>
        </w:rPr>
        <w:t xml:space="preserve"> number of farmers adopting new drought resilient practices)</w:t>
      </w:r>
      <w:r w:rsidR="00DF0C8A">
        <w:rPr>
          <w:iCs/>
        </w:rPr>
        <w:t>?</w:t>
      </w:r>
      <w:r w:rsidRPr="003E5DA0">
        <w:rPr>
          <w:iCs/>
        </w:rPr>
        <w:t xml:space="preserve"> </w:t>
      </w:r>
    </w:p>
    <w:p w14:paraId="7837DD86" w14:textId="0932642E" w:rsidR="002C2606" w:rsidRPr="002C2606" w:rsidRDefault="004351CF" w:rsidP="00593CE8">
      <w:pPr>
        <w:pStyle w:val="ListParagraph"/>
        <w:numPr>
          <w:ilvl w:val="0"/>
          <w:numId w:val="37"/>
        </w:numPr>
        <w:contextualSpacing w:val="0"/>
        <w:rPr>
          <w:iCs/>
        </w:rPr>
      </w:pPr>
      <w:r w:rsidRPr="003E5DA0">
        <w:rPr>
          <w:iCs/>
        </w:rPr>
        <w:lastRenderedPageBreak/>
        <w:t>how</w:t>
      </w:r>
      <w:r w:rsidRPr="002C2606">
        <w:rPr>
          <w:iCs/>
        </w:rPr>
        <w:t xml:space="preserve"> </w:t>
      </w:r>
      <w:r w:rsidR="001A2DB7" w:rsidRPr="002C2606">
        <w:rPr>
          <w:iCs/>
        </w:rPr>
        <w:t xml:space="preserve">will </w:t>
      </w:r>
      <w:r w:rsidR="0046394E" w:rsidRPr="003E5DA0">
        <w:rPr>
          <w:iCs/>
        </w:rPr>
        <w:t xml:space="preserve">the project </w:t>
      </w:r>
      <w:r w:rsidR="00EE0B0D" w:rsidRPr="003E5DA0">
        <w:rPr>
          <w:iCs/>
        </w:rPr>
        <w:t>lead</w:t>
      </w:r>
      <w:r w:rsidR="001A2DB7" w:rsidRPr="002C2606">
        <w:rPr>
          <w:iCs/>
        </w:rPr>
        <w:t xml:space="preserve"> to </w:t>
      </w:r>
      <w:r w:rsidR="00EE0B0D" w:rsidRPr="003E5DA0">
        <w:rPr>
          <w:iCs/>
        </w:rPr>
        <w:t>increased</w:t>
      </w:r>
      <w:r w:rsidR="001A2DB7" w:rsidRPr="002C2606">
        <w:rPr>
          <w:iCs/>
        </w:rPr>
        <w:t xml:space="preserve"> adoption </w:t>
      </w:r>
      <w:r w:rsidR="0046394E" w:rsidRPr="003E5DA0">
        <w:rPr>
          <w:iCs/>
        </w:rPr>
        <w:t xml:space="preserve">beyond the life </w:t>
      </w:r>
      <w:r w:rsidR="004A2E8C" w:rsidRPr="004A2E8C">
        <w:rPr>
          <w:iCs/>
        </w:rPr>
        <w:t xml:space="preserve">of the </w:t>
      </w:r>
      <w:r w:rsidR="0046394E" w:rsidRPr="003E5DA0">
        <w:rPr>
          <w:iCs/>
        </w:rPr>
        <w:t>funding? How</w:t>
      </w:r>
      <w:r w:rsidR="001A2DB7" w:rsidRPr="002C2606">
        <w:rPr>
          <w:iCs/>
        </w:rPr>
        <w:t xml:space="preserve"> will </w:t>
      </w:r>
      <w:r w:rsidR="0046394E" w:rsidRPr="003E5DA0">
        <w:rPr>
          <w:iCs/>
        </w:rPr>
        <w:t xml:space="preserve">project outputs support longer </w:t>
      </w:r>
      <w:r w:rsidR="001A2DB7" w:rsidRPr="002C2606">
        <w:rPr>
          <w:iCs/>
        </w:rPr>
        <w:t xml:space="preserve">term </w:t>
      </w:r>
      <w:r w:rsidR="0046394E" w:rsidRPr="003E5DA0">
        <w:rPr>
          <w:iCs/>
        </w:rPr>
        <w:t xml:space="preserve">practice change? </w:t>
      </w:r>
    </w:p>
    <w:p w14:paraId="48BBECF6" w14:textId="766EF091" w:rsidR="002C2606" w:rsidRPr="002C2606" w:rsidRDefault="004351CF" w:rsidP="002E05C9">
      <w:pPr>
        <w:pStyle w:val="ListParagraph"/>
        <w:numPr>
          <w:ilvl w:val="0"/>
          <w:numId w:val="37"/>
        </w:numPr>
        <w:spacing w:after="80"/>
        <w:rPr>
          <w:iCs/>
        </w:rPr>
      </w:pPr>
      <w:r w:rsidRPr="002C2606">
        <w:rPr>
          <w:iCs/>
        </w:rPr>
        <w:t xml:space="preserve">who </w:t>
      </w:r>
      <w:r w:rsidR="001A2DB7" w:rsidRPr="002C2606">
        <w:rPr>
          <w:iCs/>
        </w:rPr>
        <w:t xml:space="preserve">will you collaborate with on the project to </w:t>
      </w:r>
      <w:r w:rsidR="00B96B51">
        <w:rPr>
          <w:iCs/>
        </w:rPr>
        <w:t>promote</w:t>
      </w:r>
      <w:r w:rsidR="001A2DB7" w:rsidRPr="002C2606">
        <w:rPr>
          <w:iCs/>
        </w:rPr>
        <w:t xml:space="preserve"> </w:t>
      </w:r>
      <w:r w:rsidR="00D61B87" w:rsidRPr="003E5DA0">
        <w:rPr>
          <w:iCs/>
        </w:rPr>
        <w:t xml:space="preserve">adoption and </w:t>
      </w:r>
      <w:r w:rsidR="001A2DB7" w:rsidRPr="002C2606">
        <w:rPr>
          <w:iCs/>
        </w:rPr>
        <w:t xml:space="preserve">greater utilisation of </w:t>
      </w:r>
      <w:r w:rsidR="001A2DB7">
        <w:rPr>
          <w:iCs/>
        </w:rPr>
        <w:t>t</w:t>
      </w:r>
      <w:r w:rsidR="001A2DB7" w:rsidRPr="002C2606">
        <w:rPr>
          <w:iCs/>
        </w:rPr>
        <w:t xml:space="preserve">he </w:t>
      </w:r>
      <w:r w:rsidR="00EE0B0D" w:rsidRPr="003E5DA0">
        <w:rPr>
          <w:iCs/>
        </w:rPr>
        <w:t>new practice or technology</w:t>
      </w:r>
      <w:r w:rsidR="001A2DB7" w:rsidRPr="003E5DA0">
        <w:rPr>
          <w:iCs/>
        </w:rPr>
        <w:t>?</w:t>
      </w:r>
      <w:bookmarkStart w:id="141" w:name="_Hlk114839904"/>
    </w:p>
    <w:bookmarkEnd w:id="140"/>
    <w:bookmarkEnd w:id="141"/>
    <w:p w14:paraId="6C7E7766" w14:textId="5F3F00A2" w:rsidR="002C2606" w:rsidRPr="00593CE8" w:rsidRDefault="001A2DB7" w:rsidP="00593CE8">
      <w:pPr>
        <w:spacing w:before="240"/>
        <w:rPr>
          <w:b/>
          <w:szCs w:val="22"/>
        </w:rPr>
      </w:pPr>
      <w:r w:rsidRPr="00593CE8">
        <w:rPr>
          <w:b/>
          <w:szCs w:val="22"/>
        </w:rPr>
        <w:t>Criterion 3</w:t>
      </w:r>
      <w:r w:rsidR="004351CF">
        <w:rPr>
          <w:b/>
          <w:szCs w:val="22"/>
        </w:rPr>
        <w:t>:</w:t>
      </w:r>
      <w:r w:rsidR="00D32499" w:rsidRPr="00593CE8">
        <w:rPr>
          <w:b/>
          <w:szCs w:val="22"/>
        </w:rPr>
        <w:t xml:space="preserve"> </w:t>
      </w:r>
      <w:r w:rsidR="00131E26">
        <w:rPr>
          <w:b/>
          <w:szCs w:val="22"/>
        </w:rPr>
        <w:t>D</w:t>
      </w:r>
      <w:r w:rsidR="00D32499" w:rsidRPr="00593CE8">
        <w:rPr>
          <w:b/>
          <w:szCs w:val="22"/>
        </w:rPr>
        <w:t xml:space="preserve">emonstrate </w:t>
      </w:r>
      <w:r w:rsidR="004351CF">
        <w:rPr>
          <w:b/>
          <w:szCs w:val="22"/>
        </w:rPr>
        <w:t>v</w:t>
      </w:r>
      <w:r w:rsidR="00D32499" w:rsidRPr="00593CE8">
        <w:rPr>
          <w:b/>
          <w:szCs w:val="22"/>
        </w:rPr>
        <w:t xml:space="preserve">alue </w:t>
      </w:r>
      <w:r w:rsidR="00607D58" w:rsidRPr="003E5DA0">
        <w:rPr>
          <w:b/>
          <w:szCs w:val="22"/>
        </w:rPr>
        <w:t>for</w:t>
      </w:r>
      <w:r w:rsidR="005E0FA6" w:rsidRPr="00593CE8">
        <w:rPr>
          <w:b/>
          <w:szCs w:val="22"/>
        </w:rPr>
        <w:t xml:space="preserve"> </w:t>
      </w:r>
      <w:r w:rsidR="004351CF">
        <w:rPr>
          <w:b/>
          <w:szCs w:val="22"/>
        </w:rPr>
        <w:t>m</w:t>
      </w:r>
      <w:r w:rsidR="00D32499" w:rsidRPr="00593CE8">
        <w:rPr>
          <w:b/>
          <w:szCs w:val="22"/>
        </w:rPr>
        <w:t>oney</w:t>
      </w:r>
      <w:r w:rsidR="009B5D9A" w:rsidRPr="00593CE8">
        <w:rPr>
          <w:b/>
          <w:szCs w:val="22"/>
        </w:rPr>
        <w:t xml:space="preserve"> (20%)</w:t>
      </w:r>
    </w:p>
    <w:p w14:paraId="4AB782AF" w14:textId="02340632" w:rsidR="00E06BB4" w:rsidRPr="004A2E8C" w:rsidRDefault="001A2DB7">
      <w:pPr>
        <w:rPr>
          <w:rFonts w:ascii="Times New Roman" w:hAnsi="Times New Roman"/>
          <w:color w:val="000000" w:themeColor="text1"/>
          <w:sz w:val="16"/>
          <w:szCs w:val="16"/>
        </w:rPr>
      </w:pPr>
      <w:r w:rsidRPr="004A2E8C">
        <w:rPr>
          <w:color w:val="000000" w:themeColor="text1"/>
        </w:rPr>
        <w:t xml:space="preserve">Describe how your proposed activities represent value </w:t>
      </w:r>
      <w:r w:rsidR="00607D58" w:rsidRPr="003E5DA0">
        <w:rPr>
          <w:color w:val="000000" w:themeColor="text1"/>
        </w:rPr>
        <w:t>for</w:t>
      </w:r>
      <w:r w:rsidR="005E0FA6" w:rsidRPr="004A2E8C">
        <w:rPr>
          <w:color w:val="000000" w:themeColor="text1"/>
        </w:rPr>
        <w:t xml:space="preserve"> </w:t>
      </w:r>
      <w:r w:rsidRPr="004A2E8C">
        <w:rPr>
          <w:color w:val="000000" w:themeColor="text1"/>
        </w:rPr>
        <w:t>money in the use of public funding</w:t>
      </w:r>
      <w:r w:rsidR="009B5D9A">
        <w:rPr>
          <w:color w:val="000000" w:themeColor="text1"/>
        </w:rPr>
        <w:t>.</w:t>
      </w:r>
      <w:r w:rsidRPr="004A2E8C">
        <w:rPr>
          <w:color w:val="000000" w:themeColor="text1"/>
        </w:rPr>
        <w:t xml:space="preserve"> </w:t>
      </w:r>
    </w:p>
    <w:p w14:paraId="7D1D4C83" w14:textId="77777777" w:rsidR="002C2606" w:rsidRPr="00E06BB4" w:rsidRDefault="001A2DB7">
      <w:pPr>
        <w:rPr>
          <w:color w:val="000000" w:themeColor="text1"/>
        </w:rPr>
      </w:pPr>
      <w:r w:rsidRPr="00E06BB4">
        <w:rPr>
          <w:lang w:val="en-GB"/>
        </w:rPr>
        <w:t>When addressing the criterion, strong applicants will outline</w:t>
      </w:r>
      <w:r w:rsidRPr="00E06BB4">
        <w:rPr>
          <w:rFonts w:cs="Arial"/>
        </w:rPr>
        <w:t>:</w:t>
      </w:r>
    </w:p>
    <w:p w14:paraId="680D2EBB" w14:textId="35523962" w:rsidR="002C2606" w:rsidRPr="002C2606" w:rsidRDefault="001A2DB7" w:rsidP="00593CE8">
      <w:pPr>
        <w:numPr>
          <w:ilvl w:val="0"/>
          <w:numId w:val="29"/>
        </w:numPr>
        <w:ind w:hanging="357"/>
        <w:rPr>
          <w:color w:val="000000" w:themeColor="text1"/>
        </w:rPr>
      </w:pPr>
      <w:r w:rsidRPr="002C2606">
        <w:rPr>
          <w:color w:val="000000" w:themeColor="text1"/>
        </w:rPr>
        <w:t xml:space="preserve">the </w:t>
      </w:r>
      <w:r w:rsidR="00D051F3" w:rsidRPr="003E5DA0">
        <w:rPr>
          <w:color w:val="000000" w:themeColor="text1"/>
        </w:rPr>
        <w:t>anticipated scale of</w:t>
      </w:r>
      <w:r w:rsidRPr="002C2606">
        <w:rPr>
          <w:color w:val="000000" w:themeColor="text1"/>
        </w:rPr>
        <w:t xml:space="preserve"> impacts and benefits of the project</w:t>
      </w:r>
      <w:r w:rsidR="00D051F3" w:rsidRPr="003E5DA0">
        <w:rPr>
          <w:color w:val="000000" w:themeColor="text1"/>
        </w:rPr>
        <w:t xml:space="preserve"> relative to the funding sought</w:t>
      </w:r>
    </w:p>
    <w:p w14:paraId="5CC6A090" w14:textId="6D2E1E1F" w:rsidR="002C2606" w:rsidRPr="002C2606" w:rsidRDefault="001A2DB7" w:rsidP="00593CE8">
      <w:pPr>
        <w:numPr>
          <w:ilvl w:val="0"/>
          <w:numId w:val="29"/>
        </w:numPr>
        <w:ind w:hanging="357"/>
        <w:rPr>
          <w:color w:val="000000" w:themeColor="text1"/>
        </w:rPr>
      </w:pPr>
      <w:r w:rsidRPr="002C2606">
        <w:rPr>
          <w:color w:val="000000" w:themeColor="text1"/>
        </w:rPr>
        <w:t xml:space="preserve">the </w:t>
      </w:r>
      <w:r w:rsidR="00D36ECE" w:rsidRPr="00893B3A">
        <w:rPr>
          <w:color w:val="000000" w:themeColor="text1"/>
        </w:rPr>
        <w:t>level</w:t>
      </w:r>
      <w:r w:rsidRPr="002C2606">
        <w:rPr>
          <w:color w:val="000000" w:themeColor="text1"/>
        </w:rPr>
        <w:t xml:space="preserve"> and </w:t>
      </w:r>
      <w:r w:rsidR="00D36ECE" w:rsidRPr="00893B3A">
        <w:rPr>
          <w:color w:val="000000" w:themeColor="text1"/>
        </w:rPr>
        <w:t>nature</w:t>
      </w:r>
      <w:r w:rsidRPr="002C2606">
        <w:rPr>
          <w:color w:val="000000" w:themeColor="text1"/>
        </w:rPr>
        <w:t xml:space="preserve"> of co-</w:t>
      </w:r>
      <w:r w:rsidR="009009AC">
        <w:rPr>
          <w:color w:val="000000" w:themeColor="text1"/>
        </w:rPr>
        <w:t>contributions</w:t>
      </w:r>
      <w:r w:rsidR="00D36ECE" w:rsidRPr="00893B3A">
        <w:rPr>
          <w:color w:val="000000" w:themeColor="text1"/>
        </w:rPr>
        <w:t xml:space="preserve"> from the lead organisation, collaborators and </w:t>
      </w:r>
      <w:r w:rsidR="004351CF">
        <w:rPr>
          <w:color w:val="000000" w:themeColor="text1"/>
        </w:rPr>
        <w:br/>
      </w:r>
      <w:r w:rsidR="00D36ECE" w:rsidRPr="00893B3A">
        <w:rPr>
          <w:color w:val="000000" w:themeColor="text1"/>
        </w:rPr>
        <w:t>end-users</w:t>
      </w:r>
    </w:p>
    <w:p w14:paraId="4B0A8BFA" w14:textId="10B41C9E" w:rsidR="002C2606" w:rsidRPr="002C2606" w:rsidRDefault="001A2DB7" w:rsidP="00593CE8">
      <w:pPr>
        <w:numPr>
          <w:ilvl w:val="0"/>
          <w:numId w:val="29"/>
        </w:numPr>
        <w:ind w:hanging="357"/>
        <w:rPr>
          <w:color w:val="000000" w:themeColor="text1"/>
        </w:rPr>
      </w:pPr>
      <w:r w:rsidRPr="002C2606">
        <w:rPr>
          <w:color w:val="000000" w:themeColor="text1"/>
        </w:rPr>
        <w:t>any leveraging of related government, private</w:t>
      </w:r>
      <w:r w:rsidR="00D36ECE" w:rsidRPr="00893B3A">
        <w:rPr>
          <w:color w:val="000000" w:themeColor="text1"/>
        </w:rPr>
        <w:t>,</w:t>
      </w:r>
      <w:r w:rsidRPr="002C2606">
        <w:rPr>
          <w:color w:val="000000" w:themeColor="text1"/>
        </w:rPr>
        <w:t xml:space="preserve"> philanthropic </w:t>
      </w:r>
      <w:r w:rsidR="00D36ECE" w:rsidRPr="00893B3A">
        <w:rPr>
          <w:color w:val="000000" w:themeColor="text1"/>
        </w:rPr>
        <w:t>or other</w:t>
      </w:r>
      <w:r w:rsidRPr="00893B3A">
        <w:rPr>
          <w:color w:val="000000" w:themeColor="text1"/>
        </w:rPr>
        <w:t xml:space="preserve"> </w:t>
      </w:r>
      <w:r w:rsidRPr="002C2606">
        <w:rPr>
          <w:color w:val="000000" w:themeColor="text1"/>
        </w:rPr>
        <w:t>investments</w:t>
      </w:r>
    </w:p>
    <w:p w14:paraId="0F64EB85" w14:textId="5979C09D" w:rsidR="00D36ECE" w:rsidRPr="00893B3A" w:rsidRDefault="001A2DB7" w:rsidP="00D36ECE">
      <w:pPr>
        <w:numPr>
          <w:ilvl w:val="0"/>
          <w:numId w:val="29"/>
        </w:numPr>
        <w:ind w:hanging="357"/>
        <w:rPr>
          <w:color w:val="000000" w:themeColor="text1"/>
        </w:rPr>
      </w:pPr>
      <w:r w:rsidRPr="002C2606">
        <w:t>what the</w:t>
      </w:r>
      <w:r w:rsidRPr="002C2606">
        <w:rPr>
          <w:color w:val="000000" w:themeColor="text1"/>
        </w:rPr>
        <w:t xml:space="preserve"> public good</w:t>
      </w:r>
      <w:r>
        <w:rPr>
          <w:color w:val="000000" w:themeColor="text1"/>
          <w:vertAlign w:val="superscript"/>
        </w:rPr>
        <w:footnoteReference w:id="15"/>
      </w:r>
      <w:r w:rsidRPr="002C2606">
        <w:rPr>
          <w:color w:val="000000" w:themeColor="text1"/>
        </w:rPr>
        <w:t xml:space="preserve"> benefits of the project are</w:t>
      </w:r>
      <w:r w:rsidR="00D06ECF" w:rsidRPr="00893B3A">
        <w:rPr>
          <w:color w:val="000000" w:themeColor="text1"/>
        </w:rPr>
        <w:t xml:space="preserve"> (such as </w:t>
      </w:r>
      <w:r w:rsidR="00D36ECE" w:rsidRPr="00893B3A">
        <w:rPr>
          <w:color w:val="000000" w:themeColor="text1"/>
        </w:rPr>
        <w:t>for industry and First Nations people and communities) and</w:t>
      </w:r>
      <w:r w:rsidRPr="002C2606">
        <w:rPr>
          <w:color w:val="000000" w:themeColor="text1"/>
        </w:rPr>
        <w:t xml:space="preserve"> how </w:t>
      </w:r>
      <w:r w:rsidR="00D36ECE" w:rsidRPr="00893B3A">
        <w:rPr>
          <w:color w:val="000000" w:themeColor="text1"/>
        </w:rPr>
        <w:t xml:space="preserve">they </w:t>
      </w:r>
      <w:r w:rsidRPr="002C2606">
        <w:rPr>
          <w:color w:val="000000" w:themeColor="text1"/>
        </w:rPr>
        <w:t>outweigh any private benefits</w:t>
      </w:r>
    </w:p>
    <w:p w14:paraId="2AF0647C" w14:textId="024B3C16" w:rsidR="002C2606" w:rsidRPr="002C2606" w:rsidRDefault="00D06ECF" w:rsidP="00593CE8">
      <w:pPr>
        <w:numPr>
          <w:ilvl w:val="0"/>
          <w:numId w:val="29"/>
        </w:numPr>
        <w:ind w:hanging="357"/>
        <w:rPr>
          <w:color w:val="000000" w:themeColor="text1"/>
        </w:rPr>
      </w:pPr>
      <w:r w:rsidRPr="00893B3A">
        <w:rPr>
          <w:color w:val="000000" w:themeColor="text1"/>
        </w:rPr>
        <w:t>what are the benefits for project participants and providers of the practice or technology</w:t>
      </w:r>
    </w:p>
    <w:p w14:paraId="35E6C1FA" w14:textId="730CBDFA" w:rsidR="00F66D8B" w:rsidRPr="00893B3A" w:rsidRDefault="00491299" w:rsidP="00593CE8">
      <w:pPr>
        <w:numPr>
          <w:ilvl w:val="0"/>
          <w:numId w:val="29"/>
        </w:numPr>
        <w:ind w:hanging="357"/>
        <w:rPr>
          <w:color w:val="000000" w:themeColor="text1"/>
        </w:rPr>
      </w:pPr>
      <w:r w:rsidRPr="00893B3A">
        <w:rPr>
          <w:color w:val="000000" w:themeColor="text1"/>
        </w:rPr>
        <w:t xml:space="preserve">why the </w:t>
      </w:r>
      <w:r w:rsidR="00D06ECF" w:rsidRPr="00893B3A">
        <w:rPr>
          <w:color w:val="000000" w:themeColor="text1"/>
        </w:rPr>
        <w:t xml:space="preserve">required </w:t>
      </w:r>
      <w:r w:rsidRPr="00893B3A">
        <w:rPr>
          <w:color w:val="000000" w:themeColor="text1"/>
        </w:rPr>
        <w:t xml:space="preserve">funding </w:t>
      </w:r>
      <w:r w:rsidR="00D06ECF" w:rsidRPr="00893B3A">
        <w:rPr>
          <w:color w:val="000000" w:themeColor="text1"/>
        </w:rPr>
        <w:t>cannot be sourced</w:t>
      </w:r>
      <w:r w:rsidRPr="00893B3A">
        <w:rPr>
          <w:color w:val="000000" w:themeColor="text1"/>
        </w:rPr>
        <w:t xml:space="preserve"> private</w:t>
      </w:r>
      <w:r w:rsidR="00D06ECF" w:rsidRPr="00893B3A">
        <w:rPr>
          <w:color w:val="000000" w:themeColor="text1"/>
        </w:rPr>
        <w:t xml:space="preserve">ly or through </w:t>
      </w:r>
      <w:r w:rsidR="00F66D8B" w:rsidRPr="00893B3A">
        <w:rPr>
          <w:color w:val="000000" w:themeColor="text1"/>
        </w:rPr>
        <w:t>commercial</w:t>
      </w:r>
      <w:r w:rsidR="00D06ECF" w:rsidRPr="00893B3A">
        <w:rPr>
          <w:color w:val="000000" w:themeColor="text1"/>
        </w:rPr>
        <w:t xml:space="preserve"> avenues</w:t>
      </w:r>
      <w:r w:rsidR="00F66D8B" w:rsidRPr="00893B3A">
        <w:rPr>
          <w:color w:val="000000" w:themeColor="text1"/>
        </w:rPr>
        <w:t>.</w:t>
      </w:r>
    </w:p>
    <w:p w14:paraId="001D190A" w14:textId="2E92D01B" w:rsidR="00D051F3" w:rsidRPr="003E5DA0" w:rsidRDefault="00D051F3" w:rsidP="00593CE8">
      <w:pPr>
        <w:keepNext/>
        <w:keepLines/>
        <w:spacing w:before="240"/>
        <w:rPr>
          <w:b/>
          <w:szCs w:val="22"/>
        </w:rPr>
      </w:pPr>
      <w:r w:rsidRPr="003E5DA0">
        <w:rPr>
          <w:b/>
          <w:szCs w:val="22"/>
        </w:rPr>
        <w:t xml:space="preserve">Criterion 4: </w:t>
      </w:r>
      <w:r w:rsidR="00885AB4">
        <w:rPr>
          <w:b/>
          <w:szCs w:val="22"/>
        </w:rPr>
        <w:t>C</w:t>
      </w:r>
      <w:r w:rsidRPr="003E5DA0">
        <w:rPr>
          <w:b/>
          <w:szCs w:val="22"/>
        </w:rPr>
        <w:t>apability to deliver the project</w:t>
      </w:r>
      <w:r w:rsidR="00655637" w:rsidRPr="003E5DA0">
        <w:rPr>
          <w:b/>
          <w:szCs w:val="22"/>
        </w:rPr>
        <w:t xml:space="preserve"> (20%)</w:t>
      </w:r>
    </w:p>
    <w:p w14:paraId="5EC15742" w14:textId="72CF1EFB" w:rsidR="00405F14" w:rsidRPr="00405F14" w:rsidRDefault="00405F14" w:rsidP="00F166ED">
      <w:pPr>
        <w:rPr>
          <w:iCs/>
        </w:rPr>
      </w:pPr>
      <w:r w:rsidRPr="00405F14">
        <w:rPr>
          <w:iCs/>
        </w:rPr>
        <w:t>When addressing the criterion, strong applicants will outline:</w:t>
      </w:r>
    </w:p>
    <w:p w14:paraId="4F561034" w14:textId="3F4C17B9" w:rsidR="00655637" w:rsidRPr="003E5DA0" w:rsidRDefault="004351CF" w:rsidP="00655637">
      <w:pPr>
        <w:pStyle w:val="ListParagraph"/>
        <w:numPr>
          <w:ilvl w:val="0"/>
          <w:numId w:val="37"/>
        </w:numPr>
        <w:contextualSpacing w:val="0"/>
        <w:rPr>
          <w:iCs/>
        </w:rPr>
      </w:pPr>
      <w:r>
        <w:rPr>
          <w:iCs/>
        </w:rPr>
        <w:t>t</w:t>
      </w:r>
      <w:r w:rsidR="00655637" w:rsidRPr="003E5DA0">
        <w:rPr>
          <w:iCs/>
        </w:rPr>
        <w:t xml:space="preserve">he skills and expertise of project participants, including established stakeholder relationships, project management, scientific rigour, monitoring and evaluation and communications </w:t>
      </w:r>
    </w:p>
    <w:p w14:paraId="6FC01224" w14:textId="2348DF5D" w:rsidR="00655637" w:rsidRPr="003E5DA0" w:rsidRDefault="004351CF" w:rsidP="00655637">
      <w:pPr>
        <w:pStyle w:val="ListParagraph"/>
        <w:numPr>
          <w:ilvl w:val="0"/>
          <w:numId w:val="37"/>
        </w:numPr>
        <w:contextualSpacing w:val="0"/>
        <w:rPr>
          <w:iCs/>
        </w:rPr>
      </w:pPr>
      <w:r>
        <w:rPr>
          <w:iCs/>
        </w:rPr>
        <w:t>p</w:t>
      </w:r>
      <w:r w:rsidR="00655637" w:rsidRPr="003E5DA0">
        <w:rPr>
          <w:iCs/>
        </w:rPr>
        <w:t xml:space="preserve">roject risks and capability to manage those risks. </w:t>
      </w:r>
    </w:p>
    <w:p w14:paraId="6EB3BBEE" w14:textId="77777777" w:rsidR="002C2606" w:rsidRPr="002C2606" w:rsidRDefault="001A2DB7" w:rsidP="00131E26">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b/>
          <w:bCs/>
          <w:iCs/>
        </w:rPr>
      </w:pPr>
      <w:r w:rsidRPr="002C2606">
        <w:rPr>
          <w:b/>
          <w:bCs/>
          <w:iCs/>
        </w:rPr>
        <w:lastRenderedPageBreak/>
        <w:t>Drought Resilience Adoption and Innovation Hubs</w:t>
      </w:r>
    </w:p>
    <w:p w14:paraId="53B05DC9" w14:textId="3F921066" w:rsidR="002C2606" w:rsidRPr="002C2606" w:rsidRDefault="001A2DB7" w:rsidP="00131E26">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iCs/>
        </w:rPr>
      </w:pPr>
      <w:r w:rsidRPr="002C2606">
        <w:rPr>
          <w:iCs/>
        </w:rPr>
        <w:t xml:space="preserve">The </w:t>
      </w:r>
      <w:r w:rsidRPr="009B5D9A">
        <w:t>Drought Resilience Adoption and Innovation Hubs</w:t>
      </w:r>
      <w:r w:rsidR="00131E26">
        <w:t xml:space="preserve"> </w:t>
      </w:r>
      <w:r w:rsidRPr="002C2606">
        <w:rPr>
          <w:iCs/>
        </w:rPr>
        <w:t>(the Hubs) support farmers and communities to be prepared for drought. They connect farmers with regional agricultural experts, innovation and new practices. The Hub’s have worked with the agriculture communiti</w:t>
      </w:r>
      <w:r w:rsidR="00131E26">
        <w:rPr>
          <w:iCs/>
        </w:rPr>
        <w:t>es in their region to identify</w:t>
      </w:r>
      <w:r w:rsidRPr="002C2606">
        <w:rPr>
          <w:iCs/>
        </w:rPr>
        <w:t xml:space="preserve"> what their region’s </w:t>
      </w:r>
      <w:r w:rsidR="00B96B51">
        <w:rPr>
          <w:iCs/>
        </w:rPr>
        <w:t>drought resilience</w:t>
      </w:r>
      <w:r w:rsidRPr="002C2606">
        <w:rPr>
          <w:iCs/>
        </w:rPr>
        <w:t xml:space="preserve"> priorities are. Links to each Hub and their priorities are available below:</w:t>
      </w:r>
    </w:p>
    <w:p w14:paraId="300AD02C" w14:textId="6CAE1925" w:rsidR="002C2606" w:rsidRPr="002C2606" w:rsidRDefault="00B44B03" w:rsidP="00131E26">
      <w:pPr>
        <w:keepNext/>
        <w:keepLines/>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iCs/>
        </w:rPr>
      </w:pPr>
      <w:hyperlink r:id="rId23" w:history="1">
        <w:r w:rsidR="00015014">
          <w:rPr>
            <w:rStyle w:val="Hyperlink"/>
            <w:iCs/>
          </w:rPr>
          <w:t>Southern New South Wales Hub</w:t>
        </w:r>
      </w:hyperlink>
      <w:r w:rsidR="00015014">
        <w:rPr>
          <w:iCs/>
        </w:rPr>
        <w:t xml:space="preserve"> </w:t>
      </w:r>
    </w:p>
    <w:p w14:paraId="29E0FC48" w14:textId="2E9B18C1" w:rsidR="002C2606" w:rsidRPr="002C2606" w:rsidRDefault="00B44B03" w:rsidP="00131E26">
      <w:pPr>
        <w:keepNext/>
        <w:keepLines/>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iCs/>
        </w:rPr>
      </w:pPr>
      <w:hyperlink r:id="rId24" w:history="1">
        <w:r w:rsidR="00C47C53">
          <w:rPr>
            <w:rStyle w:val="Hyperlink"/>
            <w:iCs/>
          </w:rPr>
          <w:t>Southern Queensland and Northern New South Wales Hub</w:t>
        </w:r>
      </w:hyperlink>
      <w:r w:rsidR="00015014">
        <w:rPr>
          <w:iCs/>
        </w:rPr>
        <w:t xml:space="preserve"> </w:t>
      </w:r>
    </w:p>
    <w:p w14:paraId="373B16E5" w14:textId="199E7FDB" w:rsidR="002C2606" w:rsidRPr="002C2606" w:rsidRDefault="00B44B03" w:rsidP="00131E26">
      <w:pPr>
        <w:keepNext/>
        <w:keepLines/>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iCs/>
        </w:rPr>
      </w:pPr>
      <w:hyperlink r:id="rId25" w:history="1">
        <w:r w:rsidR="001A2DB7" w:rsidRPr="008734F8">
          <w:rPr>
            <w:rStyle w:val="Hyperlink"/>
            <w:iCs/>
          </w:rPr>
          <w:t>South-West WA</w:t>
        </w:r>
      </w:hyperlink>
    </w:p>
    <w:p w14:paraId="70EA26A1" w14:textId="6944D56B" w:rsidR="002C2606" w:rsidRPr="002C2606" w:rsidRDefault="00B44B03" w:rsidP="00131E26">
      <w:pPr>
        <w:keepNext/>
        <w:keepLines/>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iCs/>
        </w:rPr>
      </w:pPr>
      <w:hyperlink r:id="rId26" w:history="1">
        <w:r w:rsidR="001A2DB7" w:rsidRPr="008734F8">
          <w:rPr>
            <w:rStyle w:val="Hyperlink"/>
            <w:iCs/>
          </w:rPr>
          <w:t>Victoria</w:t>
        </w:r>
      </w:hyperlink>
    </w:p>
    <w:p w14:paraId="61D8EDB7" w14:textId="4DDECF90" w:rsidR="002C2606" w:rsidRPr="002C2606" w:rsidRDefault="00B44B03" w:rsidP="00131E26">
      <w:pPr>
        <w:keepNext/>
        <w:keepLines/>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iCs/>
        </w:rPr>
      </w:pPr>
      <w:hyperlink r:id="rId27" w:history="1">
        <w:r w:rsidR="005C41A9">
          <w:rPr>
            <w:rStyle w:val="Hyperlink"/>
            <w:iCs/>
          </w:rPr>
          <w:t>Northern WA and NT Hub</w:t>
        </w:r>
      </w:hyperlink>
      <w:r w:rsidR="005C41A9">
        <w:rPr>
          <w:iCs/>
        </w:rPr>
        <w:t xml:space="preserve"> </w:t>
      </w:r>
    </w:p>
    <w:p w14:paraId="5A246FCD" w14:textId="79778700" w:rsidR="002C2606" w:rsidRPr="00A056BB" w:rsidRDefault="00B44B03" w:rsidP="00131E26">
      <w:pPr>
        <w:keepNext/>
        <w:keepLines/>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rStyle w:val="Hyperlink"/>
        </w:rPr>
      </w:pPr>
      <w:hyperlink r:id="rId28" w:history="1">
        <w:r w:rsidR="00BA3E88" w:rsidRPr="00A056BB">
          <w:rPr>
            <w:rStyle w:val="Hyperlink"/>
            <w:iCs/>
          </w:rPr>
          <w:t>Tropical North Queensland Hub</w:t>
        </w:r>
      </w:hyperlink>
    </w:p>
    <w:p w14:paraId="42E20202" w14:textId="0BEE1A4B" w:rsidR="002C2606" w:rsidRPr="002C2606" w:rsidRDefault="00B44B03" w:rsidP="00131E26">
      <w:pPr>
        <w:keepNext/>
        <w:keepLines/>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iCs/>
        </w:rPr>
      </w:pPr>
      <w:hyperlink r:id="rId29" w:history="1">
        <w:r w:rsidR="00BA3E88" w:rsidRPr="00BA3E88">
          <w:rPr>
            <w:rStyle w:val="Hyperlink"/>
            <w:iCs/>
          </w:rPr>
          <w:t>South Australian Drought Hub</w:t>
        </w:r>
      </w:hyperlink>
    </w:p>
    <w:p w14:paraId="7373EE33" w14:textId="12925D15" w:rsidR="002C2606" w:rsidRPr="002C2606" w:rsidRDefault="00B44B03" w:rsidP="00131E26">
      <w:pPr>
        <w:keepNext/>
        <w:keepLines/>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iCs/>
        </w:rPr>
      </w:pPr>
      <w:hyperlink r:id="rId30" w:history="1">
        <w:r w:rsidR="001A2DB7" w:rsidRPr="008734F8">
          <w:rPr>
            <w:rStyle w:val="Hyperlink"/>
            <w:iCs/>
          </w:rPr>
          <w:t>Tasmania</w:t>
        </w:r>
      </w:hyperlink>
    </w:p>
    <w:p w14:paraId="418614CF" w14:textId="77777777" w:rsidR="00BE2F53" w:rsidRPr="00FD47D5" w:rsidRDefault="001A2DB7" w:rsidP="001A2DB7">
      <w:pPr>
        <w:pStyle w:val="Heading2"/>
      </w:pPr>
      <w:bookmarkStart w:id="142" w:name="_Toc113002629"/>
      <w:bookmarkStart w:id="143" w:name="_Toc113358058"/>
      <w:bookmarkStart w:id="144" w:name="_Toc115176698"/>
      <w:bookmarkStart w:id="145" w:name="_Toc118364326"/>
      <w:bookmarkStart w:id="146" w:name="_Toc164844283"/>
      <w:bookmarkStart w:id="147" w:name="_Toc383003272"/>
      <w:bookmarkEnd w:id="82"/>
      <w:bookmarkEnd w:id="83"/>
      <w:bookmarkEnd w:id="142"/>
      <w:bookmarkEnd w:id="143"/>
      <w:r w:rsidRPr="00FD47D5">
        <w:t>How to apply</w:t>
      </w:r>
      <w:bookmarkEnd w:id="144"/>
      <w:bookmarkEnd w:id="145"/>
    </w:p>
    <w:p w14:paraId="4FD933D2" w14:textId="77777777" w:rsidR="00BE2F53" w:rsidRPr="00811A98" w:rsidRDefault="001A2DB7" w:rsidP="00B96B51">
      <w:pPr>
        <w:rPr>
          <w:color w:val="000000" w:themeColor="text1"/>
        </w:rPr>
      </w:pPr>
      <w:r w:rsidRPr="00811A98">
        <w:rPr>
          <w:color w:val="000000" w:themeColor="text1"/>
        </w:rPr>
        <w:t xml:space="preserve">Before applying, you must read and understand these guidelines, </w:t>
      </w:r>
      <w:r w:rsidR="00FC3035" w:rsidRPr="00811A98">
        <w:rPr>
          <w:color w:val="000000" w:themeColor="text1"/>
        </w:rPr>
        <w:t>questions and answers</w:t>
      </w:r>
      <w:r w:rsidR="00FC3035">
        <w:rPr>
          <w:color w:val="000000" w:themeColor="text1"/>
        </w:rPr>
        <w:t>,</w:t>
      </w:r>
      <w:r w:rsidR="00FC3035" w:rsidRPr="00811A98">
        <w:rPr>
          <w:color w:val="000000" w:themeColor="text1"/>
        </w:rPr>
        <w:t xml:space="preserve"> </w:t>
      </w:r>
      <w:r w:rsidR="00B96B51" w:rsidRPr="00B96B51">
        <w:rPr>
          <w:color w:val="000000" w:themeColor="text1"/>
        </w:rPr>
        <w:t>sample</w:t>
      </w:r>
      <w:r w:rsidR="00B96B51">
        <w:rPr>
          <w:color w:val="000000" w:themeColor="text1"/>
        </w:rPr>
        <w:t xml:space="preserve"> </w:t>
      </w:r>
      <w:r w:rsidR="00B96B51" w:rsidRPr="00B96B51">
        <w:rPr>
          <w:color w:val="000000" w:themeColor="text1"/>
        </w:rPr>
        <w:t>Commonwealth Standard Grant Agreement and the Commonwealth terms and conditions</w:t>
      </w:r>
      <w:r w:rsidRPr="00811A98">
        <w:rPr>
          <w:color w:val="000000" w:themeColor="text1"/>
        </w:rPr>
        <w:t>.</w:t>
      </w:r>
    </w:p>
    <w:p w14:paraId="5AA5EB56" w14:textId="459F70FE" w:rsidR="00015FE2" w:rsidRPr="00084D3B" w:rsidRDefault="001A2DB7" w:rsidP="00BE2F53">
      <w:pPr>
        <w:rPr>
          <w:highlight w:val="yellow"/>
        </w:rPr>
      </w:pPr>
      <w:r w:rsidRPr="00A472C3">
        <w:t xml:space="preserve">These documents are found </w:t>
      </w:r>
      <w:r w:rsidR="00046281" w:rsidRPr="00A472C3">
        <w:t>on</w:t>
      </w:r>
      <w:r w:rsidRPr="00A472C3">
        <w:t xml:space="preserve"> </w:t>
      </w:r>
      <w:r w:rsidR="00B21549" w:rsidRPr="00A472C3">
        <w:t xml:space="preserve">the </w:t>
      </w:r>
      <w:hyperlink r:id="rId31" w:history="1">
        <w:r w:rsidR="002E4066" w:rsidRPr="00A472C3">
          <w:rPr>
            <w:rStyle w:val="Hyperlink"/>
          </w:rPr>
          <w:t>GrantConnect</w:t>
        </w:r>
      </w:hyperlink>
      <w:r w:rsidR="002E4066">
        <w:rPr>
          <w:rStyle w:val="Hyperlink"/>
        </w:rPr>
        <w:t xml:space="preserve"> </w:t>
      </w:r>
      <w:r w:rsidRPr="00A472C3">
        <w:t>website. Any changes to grant documentation are published and addenda</w:t>
      </w:r>
      <w:r>
        <w:rPr>
          <w:rStyle w:val="FootnoteReference"/>
        </w:rPr>
        <w:footnoteReference w:id="16"/>
      </w:r>
      <w:r w:rsidRPr="00A472C3">
        <w:t xml:space="preserve"> will be published on GrantConnect. By registering on this website, you will be automatically notified of any changes. GrantConnect is the authoritative</w:t>
      </w:r>
      <w:r w:rsidR="00B21549" w:rsidRPr="00A472C3">
        <w:t xml:space="preserve"> source for grants information.</w:t>
      </w:r>
    </w:p>
    <w:p w14:paraId="2A42193C" w14:textId="41AD42EF" w:rsidR="00811A98" w:rsidRPr="00593CE8" w:rsidRDefault="001A2DB7" w:rsidP="00593CE8">
      <w:pPr>
        <w:rPr>
          <w:color w:val="000000" w:themeColor="text1"/>
        </w:rPr>
      </w:pPr>
      <w:r w:rsidRPr="00E672B0">
        <w:rPr>
          <w:color w:val="000000" w:themeColor="text1"/>
        </w:rPr>
        <w:t>You may submit more than one application form</w:t>
      </w:r>
      <w:r w:rsidR="00593CE8">
        <w:rPr>
          <w:color w:val="000000" w:themeColor="text1"/>
        </w:rPr>
        <w:t xml:space="preserve"> </w:t>
      </w:r>
      <w:r w:rsidR="00131E26">
        <w:rPr>
          <w:color w:val="000000" w:themeColor="text1"/>
        </w:rPr>
        <w:t xml:space="preserve">– </w:t>
      </w:r>
      <w:r w:rsidR="00EB0403" w:rsidRPr="00593CE8">
        <w:rPr>
          <w:color w:val="000000" w:themeColor="text1"/>
        </w:rPr>
        <w:t>for instance for separate grant activities or for an alternative consortium</w:t>
      </w:r>
      <w:r w:rsidR="002B7BD7" w:rsidRPr="00593CE8">
        <w:rPr>
          <w:color w:val="000000" w:themeColor="text1"/>
        </w:rPr>
        <w:t xml:space="preserve"> seeking funding for alternative grant activities</w:t>
      </w:r>
      <w:r w:rsidR="00EB0403" w:rsidRPr="00593CE8">
        <w:rPr>
          <w:color w:val="000000" w:themeColor="text1"/>
        </w:rPr>
        <w:t>.</w:t>
      </w:r>
      <w:r w:rsidRPr="00E672B0">
        <w:rPr>
          <w:color w:val="000000" w:themeColor="text1"/>
        </w:rPr>
        <w:t xml:space="preserve"> A separate application form must be submitted for each proposed project. If more than one application is submitted for the same project proposal the latest accepted application form will progress.</w:t>
      </w:r>
    </w:p>
    <w:p w14:paraId="44CEE837" w14:textId="464C6885" w:rsidR="00BE2F53" w:rsidRDefault="001A2DB7" w:rsidP="00BE2F53">
      <w:pPr>
        <w:pStyle w:val="ListBullet"/>
        <w:ind w:left="360" w:hanging="360"/>
      </w:pPr>
      <w:r>
        <w:t>To apply you must:</w:t>
      </w:r>
    </w:p>
    <w:p w14:paraId="50AF6284" w14:textId="72640C76" w:rsidR="00BE2F53" w:rsidRPr="00670D60" w:rsidRDefault="001A2DB7" w:rsidP="00593CE8">
      <w:pPr>
        <w:pStyle w:val="ListBullet"/>
        <w:numPr>
          <w:ilvl w:val="0"/>
          <w:numId w:val="7"/>
        </w:numPr>
        <w:spacing w:after="120"/>
        <w:ind w:left="357" w:hanging="357"/>
      </w:pPr>
      <w:r>
        <w:t>complete the online application form on</w:t>
      </w:r>
      <w:r w:rsidR="00046281">
        <w:t xml:space="preserve"> the</w:t>
      </w:r>
      <w:r>
        <w:t xml:space="preserve"> </w:t>
      </w:r>
      <w:hyperlink r:id="rId32" w:history="1">
        <w:r w:rsidR="002E4066" w:rsidRPr="006740D4">
          <w:rPr>
            <w:rStyle w:val="Hyperlink"/>
          </w:rPr>
          <w:t>GrantConnect</w:t>
        </w:r>
      </w:hyperlink>
      <w:r w:rsidR="002E4066">
        <w:rPr>
          <w:rStyle w:val="Hyperlink"/>
        </w:rPr>
        <w:t xml:space="preserve"> </w:t>
      </w:r>
      <w:r w:rsidR="00991E93" w:rsidRPr="00811A98">
        <w:rPr>
          <w:color w:val="000000" w:themeColor="text1"/>
        </w:rPr>
        <w:t>website</w:t>
      </w:r>
    </w:p>
    <w:p w14:paraId="7363484D" w14:textId="77777777" w:rsidR="00BE2F53" w:rsidRDefault="001A2DB7" w:rsidP="00593CE8">
      <w:pPr>
        <w:pStyle w:val="ListBullet"/>
        <w:numPr>
          <w:ilvl w:val="0"/>
          <w:numId w:val="7"/>
        </w:numPr>
        <w:spacing w:after="120"/>
        <w:ind w:left="357" w:hanging="357"/>
      </w:pPr>
      <w:r>
        <w:t>provide all the information requested</w:t>
      </w:r>
    </w:p>
    <w:p w14:paraId="42D9B6D2" w14:textId="77777777" w:rsidR="00BE2F53" w:rsidRDefault="001A2DB7" w:rsidP="00593CE8">
      <w:pPr>
        <w:pStyle w:val="ListBullet"/>
        <w:numPr>
          <w:ilvl w:val="0"/>
          <w:numId w:val="7"/>
        </w:numPr>
        <w:spacing w:after="120"/>
        <w:ind w:left="357" w:hanging="357"/>
      </w:pPr>
      <w:r>
        <w:t>address all eligibility criteria and assessment criteria</w:t>
      </w:r>
    </w:p>
    <w:p w14:paraId="35477214" w14:textId="77777777" w:rsidR="00BE2F53" w:rsidRPr="00D14444" w:rsidRDefault="001A2DB7" w:rsidP="00593CE8">
      <w:pPr>
        <w:pStyle w:val="ListBullet"/>
        <w:numPr>
          <w:ilvl w:val="0"/>
          <w:numId w:val="7"/>
        </w:numPr>
        <w:spacing w:after="120"/>
        <w:ind w:left="357" w:hanging="357"/>
      </w:pPr>
      <w:r>
        <w:t>include all necessary attachments</w:t>
      </w:r>
    </w:p>
    <w:p w14:paraId="10F0304D" w14:textId="77777777" w:rsidR="00BE2F53" w:rsidRDefault="001A2DB7" w:rsidP="00593CE8">
      <w:pPr>
        <w:pStyle w:val="ListBullet"/>
        <w:numPr>
          <w:ilvl w:val="0"/>
          <w:numId w:val="7"/>
        </w:numPr>
        <w:spacing w:after="120"/>
        <w:ind w:left="357" w:hanging="357"/>
      </w:pPr>
      <w:r w:rsidRPr="003A7117">
        <w:t>submit your application</w:t>
      </w:r>
      <w:r w:rsidR="00517013">
        <w:t>(</w:t>
      </w:r>
      <w:r w:rsidRPr="003A7117">
        <w:t>s</w:t>
      </w:r>
      <w:r w:rsidR="00517013">
        <w:t>)</w:t>
      </w:r>
      <w:r w:rsidRPr="003A7117">
        <w:t xml:space="preserve"> to </w:t>
      </w:r>
      <w:r>
        <w:t xml:space="preserve">the Community Grants Hub </w:t>
      </w:r>
      <w:r w:rsidRPr="00811A98">
        <w:rPr>
          <w:color w:val="000000" w:themeColor="text1"/>
        </w:rPr>
        <w:t xml:space="preserve">by </w:t>
      </w:r>
      <w:r w:rsidR="00FA10D1" w:rsidRPr="00811A98">
        <w:rPr>
          <w:color w:val="000000" w:themeColor="text1"/>
        </w:rPr>
        <w:t>9</w:t>
      </w:r>
      <w:r w:rsidR="00046281" w:rsidRPr="00811A98">
        <w:rPr>
          <w:color w:val="000000" w:themeColor="text1"/>
        </w:rPr>
        <w:t>:</w:t>
      </w:r>
      <w:r w:rsidRPr="00811A98">
        <w:rPr>
          <w:color w:val="000000" w:themeColor="text1"/>
        </w:rPr>
        <w:t>00</w:t>
      </w:r>
      <w:r w:rsidR="00046281" w:rsidRPr="00811A98">
        <w:rPr>
          <w:color w:val="000000" w:themeColor="text1"/>
        </w:rPr>
        <w:t xml:space="preserve"> </w:t>
      </w:r>
      <w:r w:rsidR="005E5750" w:rsidRPr="00811A98">
        <w:rPr>
          <w:color w:val="000000" w:themeColor="text1"/>
        </w:rPr>
        <w:t>pm</w:t>
      </w:r>
      <w:r w:rsidRPr="00811A98">
        <w:rPr>
          <w:color w:val="000000" w:themeColor="text1"/>
        </w:rPr>
        <w:t xml:space="preserve"> AEDT on </w:t>
      </w:r>
      <w:r w:rsidR="00FD4777">
        <w:rPr>
          <w:color w:val="000000" w:themeColor="text1"/>
        </w:rPr>
        <w:t xml:space="preserve">9 January </w:t>
      </w:r>
      <w:r w:rsidR="00544CFE">
        <w:rPr>
          <w:color w:val="000000" w:themeColor="text1"/>
        </w:rPr>
        <w:t>202</w:t>
      </w:r>
      <w:r w:rsidR="00FD4777">
        <w:rPr>
          <w:color w:val="000000" w:themeColor="text1"/>
        </w:rPr>
        <w:t>3</w:t>
      </w:r>
      <w:r w:rsidRPr="00811A98">
        <w:rPr>
          <w:color w:val="000000" w:themeColor="text1"/>
        </w:rPr>
        <w:t>.</w:t>
      </w:r>
    </w:p>
    <w:p w14:paraId="6979B4F0" w14:textId="77777777" w:rsidR="00BE2F53" w:rsidRPr="00B72EE8" w:rsidRDefault="001A2DB7" w:rsidP="00593CE8">
      <w:pPr>
        <w:pStyle w:val="ListBullet"/>
        <w:spacing w:after="120"/>
      </w:pPr>
      <w:r>
        <w:t>We will not provide application forms or accept applications for this grant opportunity by fax or mail.</w:t>
      </w:r>
    </w:p>
    <w:p w14:paraId="7D1F5983" w14:textId="77777777" w:rsidR="00BE2F53" w:rsidRDefault="001A2DB7">
      <w:r>
        <w:t xml:space="preserve">The application form includes </w:t>
      </w:r>
      <w:r w:rsidR="00FC3035">
        <w:t xml:space="preserve">help </w:t>
      </w:r>
      <w:r>
        <w:t>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t xml:space="preserve"> </w:t>
      </w:r>
      <w:r w:rsidR="001E65FC">
        <w:rPr>
          <w:i/>
        </w:rPr>
        <w:t>Criminal Code Act 1995</w:t>
      </w:r>
      <w:r>
        <w:t xml:space="preserve"> and we will investigate any false or misleading information and may exclude</w:t>
      </w:r>
      <w:r w:rsidRPr="00B72EE8">
        <w:t xml:space="preserve"> your application from </w:t>
      </w:r>
      <w:r>
        <w:t xml:space="preserve">further </w:t>
      </w:r>
      <w:r w:rsidRPr="00B72EE8">
        <w:t>consideration.</w:t>
      </w:r>
    </w:p>
    <w:p w14:paraId="36BA003C" w14:textId="6CEF7F1F" w:rsidR="00BE2F53" w:rsidRPr="00B72EE8" w:rsidRDefault="001A2DB7">
      <w:r>
        <w:lastRenderedPageBreak/>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sidR="004A4DE6">
        <w:t xml:space="preserve">(option 1) </w:t>
      </w:r>
      <w:r>
        <w:t xml:space="preserve">or email </w:t>
      </w:r>
      <w:hyperlink r:id="rId33" w:history="1">
        <w:r w:rsidRPr="00131E26">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18A7CB33" w14:textId="77777777" w:rsidR="00BE2F53" w:rsidRDefault="001A2DB7">
      <w:r w:rsidRPr="00780114">
        <w:t>You cannot change your application after the closing date and time.</w:t>
      </w:r>
    </w:p>
    <w:p w14:paraId="782B2F5A" w14:textId="77777777" w:rsidR="00FC3035" w:rsidRPr="00780114" w:rsidRDefault="001A2DB7">
      <w:r>
        <w:t>We reserve the right at any point in the process to request additional information from you, however we are not obliged to do so.</w:t>
      </w:r>
    </w:p>
    <w:p w14:paraId="2BC48901" w14:textId="77777777" w:rsidR="00084D3B" w:rsidRDefault="001A2DB7">
      <w:r>
        <w:t>If we find an error or something missing, we may ask you for clarification or additional information.</w:t>
      </w:r>
    </w:p>
    <w:p w14:paraId="2DC8C833" w14:textId="77777777" w:rsidR="00BE2F53" w:rsidRDefault="001A2DB7">
      <w:r>
        <w:t>This will not change the nature of your application. However, we can refuse to accept any additional information from you that would change your application after the closing time.</w:t>
      </w:r>
    </w:p>
    <w:p w14:paraId="0AB52865" w14:textId="77777777" w:rsidR="00576B3C" w:rsidRDefault="001A2DB7">
      <w:r>
        <w:t>You should</w:t>
      </w:r>
      <w:r w:rsidRPr="00B72EE8">
        <w:t xml:space="preserve"> keep a copy of your applica</w:t>
      </w:r>
      <w:r>
        <w:t>tion and any supporting documents</w:t>
      </w:r>
      <w:r w:rsidRPr="00B72EE8">
        <w:t>.</w:t>
      </w:r>
    </w:p>
    <w:p w14:paraId="62DB5254" w14:textId="77777777" w:rsidR="00BE2F53" w:rsidRDefault="001A2DB7">
      <w:r>
        <w:t>You will receive an automated notification acknowledging the receipt of your a</w:t>
      </w:r>
      <w:r w:rsidRPr="00B72EE8">
        <w:t>pplication</w:t>
      </w:r>
      <w:r>
        <w:t>.</w:t>
      </w:r>
    </w:p>
    <w:p w14:paraId="12F23DBB" w14:textId="77777777" w:rsidR="00BE2F53" w:rsidRDefault="001A2DB7" w:rsidP="001A2DB7">
      <w:pPr>
        <w:pStyle w:val="Heading3"/>
      </w:pPr>
      <w:bookmarkStart w:id="148" w:name="_Toc525295534"/>
      <w:bookmarkStart w:id="149" w:name="_Toc525552132"/>
      <w:bookmarkStart w:id="150" w:name="_Toc525722832"/>
      <w:bookmarkStart w:id="151" w:name="_Toc115176699"/>
      <w:bookmarkStart w:id="152" w:name="_Toc118364327"/>
      <w:bookmarkEnd w:id="148"/>
      <w:bookmarkEnd w:id="149"/>
      <w:bookmarkEnd w:id="150"/>
      <w:r>
        <w:t>Attachments to the application</w:t>
      </w:r>
      <w:bookmarkEnd w:id="151"/>
      <w:bookmarkEnd w:id="152"/>
    </w:p>
    <w:p w14:paraId="7236E0E8" w14:textId="77777777" w:rsidR="00E52930" w:rsidRDefault="001A2DB7">
      <w:bookmarkStart w:id="153" w:name="_Hlk106292318"/>
      <w:r>
        <w:t>All of the</w:t>
      </w:r>
      <w:r w:rsidRPr="00B72EE8">
        <w:t xml:space="preserve"> following documents</w:t>
      </w:r>
      <w:r>
        <w:t xml:space="preserve"> </w:t>
      </w:r>
      <w:r w:rsidRPr="00593CE8">
        <w:rPr>
          <w:b/>
          <w:bCs/>
          <w:u w:val="single"/>
        </w:rPr>
        <w:t>must</w:t>
      </w:r>
      <w:r>
        <w:t xml:space="preserve"> be attached to</w:t>
      </w:r>
      <w:r w:rsidRPr="00B72EE8">
        <w:t xml:space="preserve"> your application</w:t>
      </w:r>
      <w:r>
        <w:t xml:space="preserve"> for it to be considered compliant and for it to proceed to assessment. Templates are provided for your use with the grant opportunity documents as specified.</w:t>
      </w:r>
    </w:p>
    <w:p w14:paraId="3E5F2A67" w14:textId="48B7CD68" w:rsidR="00811A98" w:rsidRPr="00811A98" w:rsidRDefault="001A2DB7" w:rsidP="00593CE8">
      <w:pPr>
        <w:numPr>
          <w:ilvl w:val="0"/>
          <w:numId w:val="29"/>
        </w:numPr>
        <w:ind w:hanging="357"/>
        <w:rPr>
          <w:color w:val="000000" w:themeColor="text1"/>
        </w:rPr>
      </w:pPr>
      <w:r>
        <w:rPr>
          <w:color w:val="000000" w:themeColor="text1"/>
        </w:rPr>
        <w:t>P</w:t>
      </w:r>
      <w:r w:rsidRPr="00811A98">
        <w:rPr>
          <w:color w:val="000000" w:themeColor="text1"/>
        </w:rPr>
        <w:t xml:space="preserve">roposed project budget – </w:t>
      </w:r>
      <w:r w:rsidRPr="00811A98">
        <w:rPr>
          <w:b/>
          <w:bCs/>
          <w:color w:val="000000" w:themeColor="text1"/>
          <w:u w:val="single"/>
        </w:rPr>
        <w:t>mandatory template provided</w:t>
      </w:r>
      <w:r w:rsidR="004351CF">
        <w:rPr>
          <w:bCs/>
          <w:color w:val="000000" w:themeColor="text1"/>
        </w:rPr>
        <w:t>:</w:t>
      </w:r>
    </w:p>
    <w:p w14:paraId="63EA90A6" w14:textId="253E4FA0" w:rsidR="00811A98" w:rsidRPr="00E61551" w:rsidRDefault="001A2DB7" w:rsidP="00593CE8">
      <w:pPr>
        <w:numPr>
          <w:ilvl w:val="0"/>
          <w:numId w:val="38"/>
        </w:numPr>
        <w:rPr>
          <w:color w:val="000000" w:themeColor="text1"/>
        </w:rPr>
      </w:pPr>
      <w:bookmarkStart w:id="154" w:name="_Hlk115386524"/>
      <w:r w:rsidRPr="00811A98">
        <w:rPr>
          <w:color w:val="000000" w:themeColor="text1"/>
        </w:rPr>
        <w:t>Include information about the cost of each of the proposed project activities and the overall project</w:t>
      </w:r>
      <w:r w:rsidR="00544CFE">
        <w:rPr>
          <w:color w:val="000000" w:themeColor="text1"/>
        </w:rPr>
        <w:t>.</w:t>
      </w:r>
    </w:p>
    <w:bookmarkEnd w:id="154"/>
    <w:p w14:paraId="38BC2B56" w14:textId="77777777" w:rsidR="00811A98" w:rsidRPr="00811A98" w:rsidRDefault="001A2DB7" w:rsidP="00593CE8">
      <w:pPr>
        <w:numPr>
          <w:ilvl w:val="0"/>
          <w:numId w:val="29"/>
        </w:numPr>
        <w:ind w:hanging="357"/>
        <w:rPr>
          <w:color w:val="000000" w:themeColor="text1"/>
        </w:rPr>
      </w:pPr>
      <w:r>
        <w:rPr>
          <w:color w:val="000000" w:themeColor="text1"/>
        </w:rPr>
        <w:t>T</w:t>
      </w:r>
      <w:r w:rsidRPr="00811A98">
        <w:rPr>
          <w:color w:val="000000" w:themeColor="text1"/>
        </w:rPr>
        <w:t>rust deed and any subsequent variations, if applying as a Trustee on behalf of a Trust</w:t>
      </w:r>
      <w:r>
        <w:rPr>
          <w:color w:val="000000" w:themeColor="text1"/>
        </w:rPr>
        <w:t>.</w:t>
      </w:r>
      <w:r w:rsidRPr="00811A98">
        <w:rPr>
          <w:color w:val="000000" w:themeColor="text1"/>
        </w:rPr>
        <w:t xml:space="preserve"> </w:t>
      </w:r>
    </w:p>
    <w:p w14:paraId="25D765D3" w14:textId="55A97F5C" w:rsidR="00E52930" w:rsidRDefault="001A2DB7" w:rsidP="00593CE8">
      <w:pPr>
        <w:numPr>
          <w:ilvl w:val="0"/>
          <w:numId w:val="29"/>
        </w:numPr>
        <w:ind w:hanging="357"/>
      </w:pPr>
      <w:r>
        <w:rPr>
          <w:color w:val="000000" w:themeColor="text1"/>
        </w:rPr>
        <w:t>A</w:t>
      </w:r>
      <w:r w:rsidRPr="00811A98">
        <w:rPr>
          <w:color w:val="000000" w:themeColor="text1"/>
        </w:rPr>
        <w:t xml:space="preserve"> letter of support signed by each of the consortia partners (required for </w:t>
      </w:r>
      <w:r w:rsidR="00EF799F">
        <w:rPr>
          <w:color w:val="000000" w:themeColor="text1"/>
        </w:rPr>
        <w:t>j</w:t>
      </w:r>
      <w:r w:rsidRPr="00811A98">
        <w:rPr>
          <w:color w:val="000000" w:themeColor="text1"/>
        </w:rPr>
        <w:t xml:space="preserve">oint </w:t>
      </w:r>
      <w:r w:rsidR="00EF799F">
        <w:rPr>
          <w:color w:val="000000" w:themeColor="text1"/>
        </w:rPr>
        <w:t>(c</w:t>
      </w:r>
      <w:r w:rsidRPr="00811A98">
        <w:rPr>
          <w:color w:val="000000" w:themeColor="text1"/>
        </w:rPr>
        <w:t>onsortia</w:t>
      </w:r>
      <w:r w:rsidR="00EF799F">
        <w:rPr>
          <w:color w:val="000000" w:themeColor="text1"/>
        </w:rPr>
        <w:t>)</w:t>
      </w:r>
      <w:r w:rsidRPr="00811A98">
        <w:rPr>
          <w:color w:val="000000" w:themeColor="text1"/>
        </w:rPr>
        <w:t xml:space="preserve"> applicants only – refer to </w:t>
      </w:r>
      <w:r w:rsidRPr="00AD4BBD">
        <w:rPr>
          <w:color w:val="000000" w:themeColor="text1"/>
        </w:rPr>
        <w:t xml:space="preserve">section </w:t>
      </w:r>
      <w:r w:rsidR="003E584B" w:rsidRPr="003E5DA0">
        <w:rPr>
          <w:color w:val="000000" w:themeColor="text1"/>
        </w:rPr>
        <w:fldChar w:fldCharType="begin"/>
      </w:r>
      <w:r w:rsidR="003E584B" w:rsidRPr="003E5DA0">
        <w:rPr>
          <w:color w:val="000000" w:themeColor="text1"/>
        </w:rPr>
        <w:instrText xml:space="preserve"> REF _Ref111535589 \r \h </w:instrText>
      </w:r>
      <w:r w:rsidR="003E5DA0">
        <w:rPr>
          <w:color w:val="000000" w:themeColor="text1"/>
        </w:rPr>
        <w:instrText xml:space="preserve"> \* MERGEFORMAT </w:instrText>
      </w:r>
      <w:r w:rsidR="003E584B" w:rsidRPr="003E5DA0">
        <w:rPr>
          <w:color w:val="000000" w:themeColor="text1"/>
        </w:rPr>
      </w:r>
      <w:r w:rsidR="003E584B" w:rsidRPr="003E5DA0">
        <w:rPr>
          <w:color w:val="000000" w:themeColor="text1"/>
        </w:rPr>
        <w:fldChar w:fldCharType="separate"/>
      </w:r>
      <w:r w:rsidR="00995B5C">
        <w:rPr>
          <w:color w:val="000000" w:themeColor="text1"/>
        </w:rPr>
        <w:t>7.2</w:t>
      </w:r>
      <w:r w:rsidR="003E584B" w:rsidRPr="003E5DA0">
        <w:rPr>
          <w:color w:val="000000" w:themeColor="text1"/>
        </w:rPr>
        <w:fldChar w:fldCharType="end"/>
      </w:r>
      <w:r w:rsidRPr="00AD4BBD">
        <w:rPr>
          <w:color w:val="000000" w:themeColor="text1"/>
        </w:rPr>
        <w:t xml:space="preserve"> for</w:t>
      </w:r>
      <w:r w:rsidRPr="00811A98">
        <w:rPr>
          <w:color w:val="000000" w:themeColor="text1"/>
        </w:rPr>
        <w:t xml:space="preserve"> details)</w:t>
      </w:r>
      <w:r w:rsidR="00001B41">
        <w:rPr>
          <w:color w:val="000000" w:themeColor="text1"/>
        </w:rPr>
        <w:t xml:space="preserve"> – </w:t>
      </w:r>
      <w:r w:rsidR="00001B41">
        <w:rPr>
          <w:b/>
          <w:bCs/>
          <w:color w:val="000000" w:themeColor="text1"/>
          <w:u w:val="single"/>
        </w:rPr>
        <w:t>optional</w:t>
      </w:r>
      <w:r w:rsidR="00001B41" w:rsidRPr="00811A98">
        <w:rPr>
          <w:b/>
          <w:bCs/>
          <w:color w:val="000000" w:themeColor="text1"/>
          <w:u w:val="single"/>
        </w:rPr>
        <w:t xml:space="preserve"> template provided</w:t>
      </w:r>
      <w:r w:rsidR="00001B41">
        <w:rPr>
          <w:bCs/>
          <w:color w:val="000000" w:themeColor="text1"/>
        </w:rPr>
        <w:t>.</w:t>
      </w:r>
    </w:p>
    <w:p w14:paraId="536A127D" w14:textId="176118A0" w:rsidR="00811A98" w:rsidRPr="00811A98" w:rsidRDefault="001A2DB7">
      <w:r w:rsidRPr="00F62B6B">
        <w:t xml:space="preserve">Your application will be considered non-compliant and will not proceed to assessment if the required attachments are not provided and/or mandatory templates </w:t>
      </w:r>
      <w:r w:rsidR="004351CF">
        <w:t>are</w:t>
      </w:r>
      <w:r w:rsidR="004351CF" w:rsidRPr="00F62B6B">
        <w:t xml:space="preserve"> </w:t>
      </w:r>
      <w:r w:rsidRPr="00F62B6B">
        <w:t>not used</w:t>
      </w:r>
      <w:r w:rsidRPr="00811A98">
        <w:t>.</w:t>
      </w:r>
    </w:p>
    <w:p w14:paraId="27542026" w14:textId="77777777" w:rsidR="00811A98" w:rsidRPr="00811A98" w:rsidRDefault="001A2DB7">
      <w:r w:rsidRPr="00811A98">
        <w:t>You must attach supporting documentation according to the instructions provided within the application form. You should only attach requested documents. We will not consider information in attachments we have not asked for.</w:t>
      </w:r>
    </w:p>
    <w:p w14:paraId="61622A5E" w14:textId="77777777" w:rsidR="00811A98" w:rsidRPr="00811A98" w:rsidRDefault="001A2DB7" w:rsidP="00811A98">
      <w:r w:rsidRPr="00811A98">
        <w:rPr>
          <w:b/>
        </w:rPr>
        <w:t>Please note</w:t>
      </w:r>
      <w:r w:rsidRPr="00593CE8">
        <w:rPr>
          <w:b/>
        </w:rPr>
        <w:t>:</w:t>
      </w:r>
      <w:r w:rsidRPr="00811A98">
        <w:t xml:space="preserve"> There is a 2MB limit for each attachment.</w:t>
      </w:r>
    </w:p>
    <w:p w14:paraId="0E004CD1" w14:textId="63F0695B" w:rsidR="00BE2F53" w:rsidRDefault="001A2DB7" w:rsidP="001A2DB7">
      <w:pPr>
        <w:pStyle w:val="Heading3"/>
      </w:pPr>
      <w:bookmarkStart w:id="155" w:name="_Ref111535589"/>
      <w:bookmarkStart w:id="156" w:name="_Toc115176700"/>
      <w:bookmarkStart w:id="157" w:name="_Toc118364328"/>
      <w:bookmarkEnd w:id="153"/>
      <w:r>
        <w:t>Joint (</w:t>
      </w:r>
      <w:r w:rsidR="00131E26">
        <w:t>C</w:t>
      </w:r>
      <w:r w:rsidR="003E584B">
        <w:t>onsortia</w:t>
      </w:r>
      <w:r>
        <w:t>) applications</w:t>
      </w:r>
      <w:bookmarkEnd w:id="155"/>
      <w:bookmarkEnd w:id="156"/>
      <w:bookmarkEnd w:id="157"/>
    </w:p>
    <w:p w14:paraId="3C8F9A49" w14:textId="77777777" w:rsidR="00F82898" w:rsidRDefault="001A2DB7" w:rsidP="00F82898">
      <w:bookmarkStart w:id="158" w:name="_Hlk106292236"/>
      <w:r>
        <w:t xml:space="preserve">We recognise that some organisations may want to join together as a group to deliver a grant activity or project. </w:t>
      </w:r>
    </w:p>
    <w:p w14:paraId="6C1EAA60" w14:textId="0D88CD1E" w:rsidR="00645157" w:rsidRPr="005F0910" w:rsidRDefault="001A2DB7" w:rsidP="005F0910">
      <w:r>
        <w:t xml:space="preserve">In these circumstances, you </w:t>
      </w:r>
      <w:r w:rsidRPr="00B72EE8">
        <w:t xml:space="preserve">must appoint a </w:t>
      </w:r>
      <w:r>
        <w:t>‘</w:t>
      </w:r>
      <w:r w:rsidRPr="00B72EE8">
        <w:t xml:space="preserve">lead </w:t>
      </w:r>
      <w:r>
        <w:t>organisation’</w:t>
      </w:r>
      <w:r w:rsidRPr="00B72EE8">
        <w:t xml:space="preserve">. Only the </w:t>
      </w:r>
      <w:bookmarkStart w:id="159" w:name="_Hlk110557128"/>
      <w:r w:rsidRPr="00B72EE8">
        <w:t xml:space="preserve">lead </w:t>
      </w:r>
      <w:r>
        <w:t>organisation</w:t>
      </w:r>
      <w:r w:rsidRPr="00B72EE8">
        <w:t xml:space="preserve"> </w:t>
      </w:r>
      <w:bookmarkEnd w:id="159"/>
      <w:r>
        <w:t>can submit the application form and</w:t>
      </w:r>
      <w:r w:rsidRPr="00B72EE8">
        <w:t xml:space="preserve"> enter into</w:t>
      </w:r>
      <w:r>
        <w:t xml:space="preserve"> a grant agreement with the</w:t>
      </w:r>
      <w:r w:rsidRPr="00B929D5">
        <w:t xml:space="preserve"> </w:t>
      </w:r>
      <w:r>
        <w:t>Commonwealth</w:t>
      </w:r>
      <w:r w:rsidRPr="00B72EE8">
        <w:t xml:space="preserve">. </w:t>
      </w:r>
      <w:r>
        <w:t>The l</w:t>
      </w:r>
      <w:r w:rsidRPr="007D4418">
        <w:t xml:space="preserve">ead organisation must also be an eligible entity type as outlined in section </w:t>
      </w:r>
      <w:r w:rsidR="003E584B" w:rsidRPr="003E5DA0">
        <w:fldChar w:fldCharType="begin"/>
      </w:r>
      <w:r w:rsidR="003E584B" w:rsidRPr="003E5DA0">
        <w:instrText xml:space="preserve"> REF _Ref485202969 \r \h </w:instrText>
      </w:r>
      <w:r w:rsidR="003E5DA0">
        <w:instrText xml:space="preserve"> \* MERGEFORMAT </w:instrText>
      </w:r>
      <w:r w:rsidR="003E584B" w:rsidRPr="003E5DA0">
        <w:fldChar w:fldCharType="separate"/>
      </w:r>
      <w:r w:rsidR="00995B5C">
        <w:t>4.1</w:t>
      </w:r>
      <w:r w:rsidR="003E584B" w:rsidRPr="003E5DA0">
        <w:fldChar w:fldCharType="end"/>
      </w:r>
      <w:r w:rsidRPr="003E5DA0">
        <w:t>.</w:t>
      </w:r>
      <w:r w:rsidRPr="007D4418">
        <w:t xml:space="preserve"> </w:t>
      </w:r>
      <w:r>
        <w:t>The application must identify all other members of the consortium</w:t>
      </w:r>
      <w:r w:rsidR="007E6B7A" w:rsidRPr="007E6B7A">
        <w:t xml:space="preserve"> </w:t>
      </w:r>
      <w:r w:rsidR="007E6B7A">
        <w:t>and</w:t>
      </w:r>
      <w:r w:rsidR="007E6B7A" w:rsidRPr="00B72EE8">
        <w:t xml:space="preserve"> include a letter of support fro</w:t>
      </w:r>
      <w:r w:rsidR="007E6B7A">
        <w:t xml:space="preserve">m each of the </w:t>
      </w:r>
      <w:r w:rsidR="007E6B7A" w:rsidRPr="003E5DA0">
        <w:t>partner</w:t>
      </w:r>
      <w:r w:rsidR="007E6B7A">
        <w:t xml:space="preserve"> organisations</w:t>
      </w:r>
      <w:r>
        <w:t xml:space="preserve">. </w:t>
      </w:r>
      <w:r w:rsidRPr="005F0910">
        <w:t>You must have a formal arrangement in place with all parties prior to execution of the agreement.</w:t>
      </w:r>
    </w:p>
    <w:p w14:paraId="6F7B0621" w14:textId="2808AFD2" w:rsidR="00645157" w:rsidRPr="00103A95" w:rsidRDefault="001A2DB7" w:rsidP="00645157">
      <w:r>
        <w:t xml:space="preserve">Organisations included on the </w:t>
      </w:r>
      <w:hyperlink r:id="rId34" w:history="1">
        <w:r w:rsidRPr="00131E26">
          <w:rPr>
            <w:rStyle w:val="Hyperlink"/>
          </w:rPr>
          <w:t>National Redress Scheme’s</w:t>
        </w:r>
      </w:hyperlink>
      <w:r>
        <w:t xml:space="preserve"> website on the list of ‘Institutions that have not joined or signified their intent to join the Scheme’ will not be eligible to be members of a consortium arrangement.</w:t>
      </w:r>
    </w:p>
    <w:p w14:paraId="5DA7177F" w14:textId="77777777" w:rsidR="00645157" w:rsidRPr="005F0910" w:rsidRDefault="001A2DB7" w:rsidP="005F0910">
      <w:r>
        <w:lastRenderedPageBreak/>
        <w:t>International entities cannot be t</w:t>
      </w:r>
      <w:r w:rsidR="00F82898">
        <w:t>he lead organisation</w:t>
      </w:r>
      <w:r>
        <w:t>, however they can be part of the consortium</w:t>
      </w:r>
      <w:r w:rsidR="00F82898">
        <w:t>.</w:t>
      </w:r>
    </w:p>
    <w:p w14:paraId="6E3D588C" w14:textId="5A13526D" w:rsidR="00F82898" w:rsidRPr="00B72EE8" w:rsidRDefault="001A2DB7" w:rsidP="00F82898">
      <w:r w:rsidRPr="00B72EE8">
        <w:t xml:space="preserve">Each letter of support </w:t>
      </w:r>
      <w:r w:rsidR="00DF0C8A">
        <w:t>from</w:t>
      </w:r>
      <w:r w:rsidR="00F751A4">
        <w:t xml:space="preserve"> consortia partners (as required in section 7.1) </w:t>
      </w:r>
      <w:r w:rsidRPr="00B72EE8">
        <w:t>should include:</w:t>
      </w:r>
    </w:p>
    <w:p w14:paraId="427AE4E7" w14:textId="77777777" w:rsidR="00F82898" w:rsidRDefault="001A2DB7" w:rsidP="00F928E4">
      <w:pPr>
        <w:pStyle w:val="ListBullet"/>
        <w:numPr>
          <w:ilvl w:val="0"/>
          <w:numId w:val="7"/>
        </w:numPr>
        <w:spacing w:after="120"/>
      </w:pPr>
      <w:r>
        <w:t>details of the partner organisation</w:t>
      </w:r>
    </w:p>
    <w:p w14:paraId="7FAC3713" w14:textId="77777777" w:rsidR="00F82898" w:rsidRPr="00103A95" w:rsidRDefault="001A2DB7" w:rsidP="00F928E4">
      <w:pPr>
        <w:pStyle w:val="ListBullet"/>
        <w:numPr>
          <w:ilvl w:val="0"/>
          <w:numId w:val="7"/>
        </w:numPr>
        <w:spacing w:after="120"/>
      </w:pPr>
      <w:r w:rsidRPr="00103A95">
        <w:t xml:space="preserve">an overview of how the </w:t>
      </w:r>
      <w:r>
        <w:t xml:space="preserve">partner organisation will work with the lead organisation and any other partner organisations in the group </w:t>
      </w:r>
      <w:r w:rsidRPr="00103A95">
        <w:t xml:space="preserve">to </w:t>
      </w:r>
      <w:r>
        <w:t xml:space="preserve">successfully </w:t>
      </w:r>
      <w:r w:rsidRPr="00103A95">
        <w:t>complete the grant activity</w:t>
      </w:r>
    </w:p>
    <w:p w14:paraId="0CC9C6D9" w14:textId="77777777" w:rsidR="00F82898" w:rsidRPr="00103A95" w:rsidRDefault="001A2DB7" w:rsidP="00F928E4">
      <w:pPr>
        <w:pStyle w:val="ListBullet"/>
        <w:numPr>
          <w:ilvl w:val="0"/>
          <w:numId w:val="7"/>
        </w:numPr>
        <w:spacing w:after="120"/>
      </w:pPr>
      <w:r w:rsidRPr="00103A95">
        <w:t xml:space="preserve">an outline of the relevant experience and/or expertise </w:t>
      </w:r>
      <w:r>
        <w:t>the partner organisation will bring to the group</w:t>
      </w:r>
    </w:p>
    <w:p w14:paraId="33DE1886" w14:textId="7F7752D5" w:rsidR="00F82898" w:rsidRPr="00103A95" w:rsidRDefault="001A2DB7" w:rsidP="00F928E4">
      <w:pPr>
        <w:pStyle w:val="ListBullet"/>
        <w:numPr>
          <w:ilvl w:val="0"/>
          <w:numId w:val="7"/>
        </w:numPr>
        <w:spacing w:after="120"/>
      </w:pPr>
      <w:r w:rsidRPr="00103A95">
        <w:t xml:space="preserve">the roles/responsibilities of </w:t>
      </w:r>
      <w:r>
        <w:t>the partner organisation</w:t>
      </w:r>
      <w:r w:rsidRPr="00103A95">
        <w:t xml:space="preserve"> and the resources</w:t>
      </w:r>
      <w:r w:rsidR="007E6B7A">
        <w:t xml:space="preserve"> </w:t>
      </w:r>
      <w:r w:rsidR="009E1967">
        <w:t>(</w:t>
      </w:r>
      <w:r w:rsidR="007E6B7A">
        <w:t>co-contributions</w:t>
      </w:r>
      <w:r w:rsidR="009E1967">
        <w:t>)</w:t>
      </w:r>
      <w:r w:rsidRPr="00103A95">
        <w:t xml:space="preserve"> they will contribute (if any)</w:t>
      </w:r>
    </w:p>
    <w:p w14:paraId="6A5F8E2A" w14:textId="77777777" w:rsidR="00F82898" w:rsidRPr="00103A95" w:rsidRDefault="001A2DB7" w:rsidP="00F928E4">
      <w:pPr>
        <w:pStyle w:val="ListBullet"/>
        <w:numPr>
          <w:ilvl w:val="0"/>
          <w:numId w:val="7"/>
        </w:numPr>
        <w:spacing w:after="120"/>
      </w:pPr>
      <w:r w:rsidRPr="00103A95">
        <w:t>details of a nominated management level contact officer</w:t>
      </w:r>
      <w:r>
        <w:t>.</w:t>
      </w:r>
    </w:p>
    <w:p w14:paraId="6EDDD804" w14:textId="324E1443" w:rsidR="00F82898" w:rsidRPr="005B0D5E" w:rsidRDefault="001A2DB7">
      <w:r w:rsidRPr="005B0D5E">
        <w:t>The maximum grant amount remains $</w:t>
      </w:r>
      <w:r w:rsidR="00716D95" w:rsidRPr="003E5DA0">
        <w:t>3</w:t>
      </w:r>
      <w:r w:rsidRPr="005B0D5E">
        <w:t xml:space="preserve"> million for applications from consortia.</w:t>
      </w:r>
    </w:p>
    <w:p w14:paraId="4FB50DD5" w14:textId="77777777" w:rsidR="00BE2F53" w:rsidRDefault="001A2DB7" w:rsidP="001A2DB7">
      <w:pPr>
        <w:pStyle w:val="Heading3"/>
      </w:pPr>
      <w:bookmarkStart w:id="160" w:name="_Toc115176701"/>
      <w:bookmarkStart w:id="161" w:name="_Toc118364329"/>
      <w:bookmarkStart w:id="162" w:name="_Hlk109833418"/>
      <w:bookmarkEnd w:id="158"/>
      <w:r>
        <w:t>Timing of grant opportunity processes</w:t>
      </w:r>
      <w:bookmarkEnd w:id="160"/>
      <w:bookmarkEnd w:id="161"/>
    </w:p>
    <w:p w14:paraId="6FE0924C" w14:textId="77777777" w:rsidR="00BE2F53" w:rsidRDefault="001A2DB7" w:rsidP="00BE2F53">
      <w:r>
        <w:t>You must submit an application between the published opening and closing dates.</w:t>
      </w:r>
    </w:p>
    <w:p w14:paraId="1559595C" w14:textId="77777777" w:rsidR="00BE2F53" w:rsidRPr="00587B4B" w:rsidRDefault="001A2DB7" w:rsidP="00F928E4">
      <w:pPr>
        <w:spacing w:before="240"/>
        <w:rPr>
          <w:b/>
        </w:rPr>
      </w:pPr>
      <w:bookmarkStart w:id="163" w:name="_Hlk109833269"/>
      <w:r w:rsidRPr="00587B4B">
        <w:rPr>
          <w:b/>
        </w:rPr>
        <w:t>Late applications</w:t>
      </w:r>
    </w:p>
    <w:p w14:paraId="1FC5D9B1" w14:textId="77777777" w:rsidR="00BE2F53" w:rsidRPr="00F928E4" w:rsidRDefault="001A2DB7">
      <w:r>
        <w:t xml:space="preserve">We will not accept late applications </w:t>
      </w:r>
      <w:r w:rsidR="007E6B7A">
        <w:t>under any circumstances.</w:t>
      </w:r>
    </w:p>
    <w:bookmarkEnd w:id="162"/>
    <w:bookmarkEnd w:id="163"/>
    <w:p w14:paraId="043D28C8" w14:textId="77777777" w:rsidR="00BE2F53" w:rsidRPr="00587B4B" w:rsidRDefault="001A2DB7" w:rsidP="00F928E4">
      <w:pPr>
        <w:spacing w:before="240"/>
        <w:rPr>
          <w:b/>
        </w:rPr>
      </w:pPr>
      <w:r w:rsidRPr="00632292">
        <w:rPr>
          <w:b/>
        </w:rPr>
        <w:t>Expected timing for this grant opportunity</w:t>
      </w:r>
    </w:p>
    <w:p w14:paraId="39522D17" w14:textId="77777777" w:rsidR="00BE2F53" w:rsidRPr="00F928E4" w:rsidRDefault="001A2DB7" w:rsidP="00F928E4">
      <w:r w:rsidRPr="00F928E4">
        <w:t>If you are successful, you will be expected to start your project</w:t>
      </w:r>
      <w:r w:rsidR="00CA4E4E" w:rsidRPr="00F928E4">
        <w:t xml:space="preserve"> </w:t>
      </w:r>
      <w:r w:rsidRPr="00F928E4">
        <w:t xml:space="preserve">around </w:t>
      </w:r>
      <w:r w:rsidR="000B57A8">
        <w:t>June</w:t>
      </w:r>
      <w:r w:rsidR="000B57A8" w:rsidRPr="00F928E4">
        <w:t xml:space="preserve"> </w:t>
      </w:r>
      <w:r w:rsidR="00CA4E4E" w:rsidRPr="00F928E4">
        <w:t>2023</w:t>
      </w:r>
      <w:r w:rsidRPr="00F928E4">
        <w:t>.</w:t>
      </w:r>
    </w:p>
    <w:p w14:paraId="20989A2F" w14:textId="77777777" w:rsidR="00BE2F53" w:rsidRPr="00F928E4" w:rsidRDefault="001A2DB7" w:rsidP="00F928E4">
      <w:pPr>
        <w:pStyle w:val="Caption"/>
        <w:keepNext/>
        <w:spacing w:before="240"/>
        <w:rPr>
          <w:b/>
          <w:color w:val="000000" w:themeColor="text1"/>
        </w:rPr>
      </w:pPr>
      <w:r w:rsidRPr="00F928E4">
        <w:rPr>
          <w:b/>
          <w:bCs/>
          <w:color w:val="000000" w:themeColor="text1"/>
        </w:rPr>
        <w:t>Table 1: Expected timing for this grant opportunity</w:t>
      </w:r>
    </w:p>
    <w:tbl>
      <w:tblPr>
        <w:tblStyle w:val="TableGridLight"/>
        <w:tblW w:w="8789" w:type="dxa"/>
        <w:tblLook w:val="0660" w:firstRow="1" w:lastRow="1" w:firstColumn="0" w:lastColumn="0" w:noHBand="1" w:noVBand="1"/>
        <w:tblCaption w:val="Expected timing for this grant opportunity"/>
      </w:tblPr>
      <w:tblGrid>
        <w:gridCol w:w="4248"/>
        <w:gridCol w:w="4541"/>
      </w:tblGrid>
      <w:tr w:rsidR="00547AB5" w14:paraId="559B77C5" w14:textId="77777777" w:rsidTr="005E5750">
        <w:trPr>
          <w:cantSplit/>
          <w:tblHeader/>
        </w:trPr>
        <w:tc>
          <w:tcPr>
            <w:tcW w:w="4248" w:type="dxa"/>
            <w:shd w:val="clear" w:color="auto" w:fill="264F90"/>
          </w:tcPr>
          <w:p w14:paraId="195FB3D9" w14:textId="77777777" w:rsidR="00BE2F53" w:rsidRPr="006947F4" w:rsidRDefault="001A2DB7" w:rsidP="002410B6">
            <w:pPr>
              <w:pStyle w:val="TableHeadingNumbered"/>
              <w:rPr>
                <w:b/>
              </w:rPr>
            </w:pPr>
            <w:r w:rsidRPr="006947F4">
              <w:rPr>
                <w:b/>
              </w:rPr>
              <w:t>Activity</w:t>
            </w:r>
          </w:p>
        </w:tc>
        <w:tc>
          <w:tcPr>
            <w:tcW w:w="4541" w:type="dxa"/>
            <w:shd w:val="clear" w:color="auto" w:fill="264F90"/>
          </w:tcPr>
          <w:p w14:paraId="07835D35" w14:textId="77777777" w:rsidR="00BE2F53" w:rsidRPr="006947F4" w:rsidRDefault="001A2DB7" w:rsidP="002410B6">
            <w:pPr>
              <w:pStyle w:val="TableHeadingNumbered"/>
              <w:rPr>
                <w:b/>
              </w:rPr>
            </w:pPr>
            <w:r w:rsidRPr="006947F4">
              <w:rPr>
                <w:b/>
              </w:rPr>
              <w:t>Timeframe</w:t>
            </w:r>
          </w:p>
        </w:tc>
      </w:tr>
      <w:tr w:rsidR="00547AB5" w14:paraId="5F03736C" w14:textId="77777777" w:rsidTr="005E5750">
        <w:trPr>
          <w:cantSplit/>
        </w:trPr>
        <w:tc>
          <w:tcPr>
            <w:tcW w:w="4248" w:type="dxa"/>
          </w:tcPr>
          <w:p w14:paraId="484E9F47" w14:textId="77777777" w:rsidR="00BE2F53" w:rsidRPr="00B16B54" w:rsidRDefault="001A2DB7" w:rsidP="002410B6">
            <w:pPr>
              <w:pStyle w:val="TableText"/>
            </w:pPr>
            <w:r w:rsidRPr="00B16B54">
              <w:t>Assessment of applications</w:t>
            </w:r>
          </w:p>
        </w:tc>
        <w:tc>
          <w:tcPr>
            <w:tcW w:w="4541" w:type="dxa"/>
          </w:tcPr>
          <w:p w14:paraId="0B41310D" w14:textId="77777777" w:rsidR="00BE2F53" w:rsidRPr="00B16B54" w:rsidRDefault="001A2DB7" w:rsidP="005E5750">
            <w:pPr>
              <w:pStyle w:val="TableText"/>
            </w:pPr>
            <w:r>
              <w:t xml:space="preserve">Within </w:t>
            </w:r>
            <w:r w:rsidR="00F82898">
              <w:t xml:space="preserve">8 </w:t>
            </w:r>
            <w:r w:rsidRPr="00B16B54">
              <w:t xml:space="preserve">weeks </w:t>
            </w:r>
            <w:r>
              <w:t>from the closing date</w:t>
            </w:r>
          </w:p>
        </w:tc>
      </w:tr>
      <w:tr w:rsidR="00547AB5" w14:paraId="442C4434" w14:textId="77777777" w:rsidTr="005E5750">
        <w:trPr>
          <w:cantSplit/>
        </w:trPr>
        <w:tc>
          <w:tcPr>
            <w:tcW w:w="4248" w:type="dxa"/>
          </w:tcPr>
          <w:p w14:paraId="226FDCD0" w14:textId="77777777" w:rsidR="005E5750" w:rsidRPr="00B16B54" w:rsidRDefault="001A2DB7" w:rsidP="005E5750">
            <w:pPr>
              <w:pStyle w:val="TableText"/>
            </w:pPr>
            <w:r w:rsidRPr="00B16B54">
              <w:t>Approval of outcomes of selection process</w:t>
            </w:r>
          </w:p>
        </w:tc>
        <w:tc>
          <w:tcPr>
            <w:tcW w:w="4541" w:type="dxa"/>
          </w:tcPr>
          <w:p w14:paraId="3876E497" w14:textId="77777777" w:rsidR="005E5750" w:rsidRPr="00B16B54" w:rsidRDefault="001A2DB7" w:rsidP="005E5750">
            <w:pPr>
              <w:pStyle w:val="TableText"/>
            </w:pPr>
            <w:r w:rsidRPr="00202645">
              <w:t xml:space="preserve">Within </w:t>
            </w:r>
            <w:r w:rsidR="00F82898">
              <w:t>12</w:t>
            </w:r>
            <w:r w:rsidRPr="00202645">
              <w:t xml:space="preserve"> weeks from the closing date</w:t>
            </w:r>
          </w:p>
        </w:tc>
      </w:tr>
      <w:tr w:rsidR="00547AB5" w14:paraId="2F7FF8C4" w14:textId="77777777" w:rsidTr="005E5750">
        <w:trPr>
          <w:cantSplit/>
        </w:trPr>
        <w:tc>
          <w:tcPr>
            <w:tcW w:w="4248" w:type="dxa"/>
          </w:tcPr>
          <w:p w14:paraId="71416670" w14:textId="77777777" w:rsidR="005E5750" w:rsidRPr="00B16B54" w:rsidRDefault="001A2DB7" w:rsidP="005E5750">
            <w:pPr>
              <w:pStyle w:val="TableText"/>
            </w:pPr>
            <w:r w:rsidRPr="00B16B54">
              <w:t>Notification to unsuccessful applicants</w:t>
            </w:r>
          </w:p>
        </w:tc>
        <w:tc>
          <w:tcPr>
            <w:tcW w:w="4541" w:type="dxa"/>
          </w:tcPr>
          <w:p w14:paraId="7503D7F0" w14:textId="77777777" w:rsidR="005E5750" w:rsidRPr="00B16B54" w:rsidRDefault="001A2DB7" w:rsidP="005E5750">
            <w:pPr>
              <w:pStyle w:val="TableText"/>
            </w:pPr>
            <w:r w:rsidRPr="00202645">
              <w:t xml:space="preserve">Within </w:t>
            </w:r>
            <w:r w:rsidR="00F82898">
              <w:t xml:space="preserve">20 </w:t>
            </w:r>
            <w:r w:rsidRPr="00202645">
              <w:t>weeks from the closing date</w:t>
            </w:r>
          </w:p>
        </w:tc>
      </w:tr>
      <w:tr w:rsidR="00547AB5" w14:paraId="30CAFC19" w14:textId="77777777" w:rsidTr="005E5750">
        <w:trPr>
          <w:cantSplit/>
        </w:trPr>
        <w:tc>
          <w:tcPr>
            <w:tcW w:w="4248" w:type="dxa"/>
          </w:tcPr>
          <w:p w14:paraId="5B77444E" w14:textId="77777777" w:rsidR="005E5750" w:rsidRPr="00B16B54" w:rsidRDefault="001A2DB7" w:rsidP="00CA4E4E">
            <w:pPr>
              <w:pStyle w:val="TableText"/>
              <w:tabs>
                <w:tab w:val="left" w:pos="1248"/>
              </w:tabs>
            </w:pPr>
            <w:r w:rsidRPr="00B16B54">
              <w:t>Negotiations and award of grant agreements</w:t>
            </w:r>
          </w:p>
        </w:tc>
        <w:tc>
          <w:tcPr>
            <w:tcW w:w="4541" w:type="dxa"/>
          </w:tcPr>
          <w:p w14:paraId="09843AA8" w14:textId="77777777" w:rsidR="005E5750" w:rsidRPr="00B16B54" w:rsidRDefault="001A2DB7" w:rsidP="00CA4E4E">
            <w:pPr>
              <w:pStyle w:val="TableText"/>
              <w:tabs>
                <w:tab w:val="left" w:pos="1248"/>
              </w:tabs>
            </w:pPr>
            <w:r w:rsidRPr="00202645">
              <w:t xml:space="preserve">Within </w:t>
            </w:r>
            <w:r w:rsidR="00F82898">
              <w:t xml:space="preserve">20 </w:t>
            </w:r>
            <w:r w:rsidRPr="00202645">
              <w:t>weeks from the closing date</w:t>
            </w:r>
          </w:p>
        </w:tc>
      </w:tr>
      <w:tr w:rsidR="00547AB5" w14:paraId="76E7A22A" w14:textId="77777777" w:rsidTr="005E5750">
        <w:trPr>
          <w:cantSplit/>
        </w:trPr>
        <w:tc>
          <w:tcPr>
            <w:tcW w:w="4248" w:type="dxa"/>
          </w:tcPr>
          <w:p w14:paraId="76362657" w14:textId="77777777" w:rsidR="005E5750" w:rsidRPr="00B16B54" w:rsidRDefault="001A2DB7" w:rsidP="00CA4E4E">
            <w:pPr>
              <w:pStyle w:val="TableText"/>
              <w:tabs>
                <w:tab w:val="left" w:pos="1248"/>
              </w:tabs>
            </w:pPr>
            <w:r>
              <w:t>Earliest start date of grant a</w:t>
            </w:r>
            <w:r w:rsidRPr="00B16B54">
              <w:t>ctivity</w:t>
            </w:r>
          </w:p>
        </w:tc>
        <w:tc>
          <w:tcPr>
            <w:tcW w:w="4541" w:type="dxa"/>
          </w:tcPr>
          <w:p w14:paraId="1669E0F4" w14:textId="77777777" w:rsidR="005E5750" w:rsidRPr="00CA4E4E" w:rsidRDefault="000B57A8" w:rsidP="00CA4E4E">
            <w:pPr>
              <w:pStyle w:val="TableText"/>
              <w:tabs>
                <w:tab w:val="left" w:pos="1248"/>
              </w:tabs>
              <w:rPr>
                <w:color w:val="000000" w:themeColor="text1"/>
              </w:rPr>
            </w:pPr>
            <w:r>
              <w:rPr>
                <w:color w:val="000000" w:themeColor="text1"/>
              </w:rPr>
              <w:t xml:space="preserve">June </w:t>
            </w:r>
            <w:r w:rsidR="00F82898" w:rsidRPr="00CA4E4E">
              <w:rPr>
                <w:color w:val="000000" w:themeColor="text1"/>
              </w:rPr>
              <w:t>2023</w:t>
            </w:r>
          </w:p>
        </w:tc>
      </w:tr>
      <w:tr w:rsidR="00547AB5" w14:paraId="77E4BAE9" w14:textId="77777777" w:rsidTr="005E5750">
        <w:trPr>
          <w:cantSplit/>
        </w:trPr>
        <w:tc>
          <w:tcPr>
            <w:tcW w:w="4248" w:type="dxa"/>
          </w:tcPr>
          <w:p w14:paraId="2F4527EF" w14:textId="786C210F" w:rsidR="005E5750" w:rsidRPr="00B16B54" w:rsidRDefault="00A00497" w:rsidP="00CA4E4E">
            <w:pPr>
              <w:pStyle w:val="TableText"/>
              <w:tabs>
                <w:tab w:val="left" w:pos="1248"/>
              </w:tabs>
            </w:pPr>
            <w:r>
              <w:t>Latest e</w:t>
            </w:r>
            <w:r w:rsidR="001A2DB7" w:rsidRPr="003E5DA0">
              <w:t>nd</w:t>
            </w:r>
            <w:r w:rsidR="001A2DB7" w:rsidRPr="00B16B54">
              <w:t xml:space="preserve"> date</w:t>
            </w:r>
            <w:r w:rsidR="001A2DB7">
              <w:t xml:space="preserve"> of grant activity</w:t>
            </w:r>
          </w:p>
        </w:tc>
        <w:tc>
          <w:tcPr>
            <w:tcW w:w="4541" w:type="dxa"/>
          </w:tcPr>
          <w:p w14:paraId="0B19CD46" w14:textId="673D2AAB" w:rsidR="005E5750" w:rsidRPr="00CA4E4E" w:rsidRDefault="001A2DB7" w:rsidP="00CA4E4E">
            <w:pPr>
              <w:pStyle w:val="TableText"/>
              <w:tabs>
                <w:tab w:val="left" w:pos="1248"/>
              </w:tabs>
              <w:rPr>
                <w:color w:val="000000" w:themeColor="text1"/>
              </w:rPr>
            </w:pPr>
            <w:r>
              <w:rPr>
                <w:color w:val="000000" w:themeColor="text1"/>
              </w:rPr>
              <w:t>June</w:t>
            </w:r>
            <w:r w:rsidR="00EA50C5">
              <w:rPr>
                <w:color w:val="000000" w:themeColor="text1"/>
              </w:rPr>
              <w:t xml:space="preserve"> </w:t>
            </w:r>
            <w:r w:rsidR="00CA4E4E" w:rsidRPr="003E5DA0">
              <w:rPr>
                <w:color w:val="000000" w:themeColor="text1"/>
              </w:rPr>
              <w:t>202</w:t>
            </w:r>
            <w:r w:rsidR="00792974" w:rsidRPr="003E5DA0">
              <w:rPr>
                <w:color w:val="000000" w:themeColor="text1"/>
              </w:rPr>
              <w:t>5</w:t>
            </w:r>
          </w:p>
        </w:tc>
      </w:tr>
    </w:tbl>
    <w:p w14:paraId="1CE37D99" w14:textId="77777777" w:rsidR="00BE2F53" w:rsidRDefault="001A2DB7" w:rsidP="001A2DB7">
      <w:pPr>
        <w:pStyle w:val="Heading3"/>
      </w:pPr>
      <w:bookmarkStart w:id="164" w:name="_Toc115176702"/>
      <w:bookmarkStart w:id="165" w:name="_Toc118364330"/>
      <w:r w:rsidRPr="00181A24">
        <w:t>Questions during the application process</w:t>
      </w:r>
      <w:bookmarkEnd w:id="164"/>
      <w:bookmarkEnd w:id="165"/>
    </w:p>
    <w:p w14:paraId="5E562149" w14:textId="37E471C4" w:rsidR="00CA4E4E" w:rsidRPr="005B0D5E" w:rsidRDefault="001A2DB7" w:rsidP="00CA4E4E">
      <w:r w:rsidRPr="005B0D5E">
        <w:t xml:space="preserve">If you have any questions during the application period, </w:t>
      </w:r>
      <w:r w:rsidR="005F3B63">
        <w:t xml:space="preserve">please </w:t>
      </w:r>
      <w:r w:rsidRPr="005B0D5E">
        <w:t xml:space="preserve">contact the Community Grants Hub on 1800 020 283 (option 1) or email </w:t>
      </w:r>
      <w:hyperlink r:id="rId35" w:history="1">
        <w:r w:rsidR="00D92AA4" w:rsidRPr="00980830">
          <w:rPr>
            <w:rStyle w:val="Hyperlink"/>
          </w:rPr>
          <w:t>support@communitygrants.gov.au</w:t>
        </w:r>
      </w:hyperlink>
      <w:r w:rsidR="00D92AA4">
        <w:t>.</w:t>
      </w:r>
    </w:p>
    <w:p w14:paraId="2947CB08" w14:textId="5A221C16" w:rsidR="00CA4E4E" w:rsidRPr="005B0D5E" w:rsidRDefault="001A2DB7" w:rsidP="00CA4E4E">
      <w:r w:rsidRPr="005B0D5E">
        <w:t xml:space="preserve">The Community Grants Hub will respond to emailed questions within </w:t>
      </w:r>
      <w:r>
        <w:t>5</w:t>
      </w:r>
      <w:r w:rsidRPr="005B0D5E">
        <w:t xml:space="preserve"> working days. </w:t>
      </w:r>
      <w:r>
        <w:t xml:space="preserve">Answers to questions will be posted on the </w:t>
      </w:r>
      <w:r w:rsidRPr="003E5DA0">
        <w:t>GrantConnect</w:t>
      </w:r>
      <w:r w:rsidR="002E4066">
        <w:rPr>
          <w:rStyle w:val="Hyperlink"/>
        </w:rPr>
        <w:t xml:space="preserve"> </w:t>
      </w:r>
      <w:r w:rsidRPr="005F3B63">
        <w:rPr>
          <w:color w:val="000000" w:themeColor="text1"/>
        </w:rPr>
        <w:t>website.</w:t>
      </w:r>
    </w:p>
    <w:p w14:paraId="4244BFC2" w14:textId="77777777" w:rsidR="00CA4E4E" w:rsidRPr="005B0D5E" w:rsidRDefault="001A2DB7" w:rsidP="00CA4E4E">
      <w:pPr>
        <w:rPr>
          <w:rFonts w:eastAsiaTheme="minorHAnsi" w:cstheme="minorBidi"/>
          <w:szCs w:val="22"/>
        </w:rPr>
      </w:pPr>
      <w:r w:rsidRPr="005B0D5E">
        <w:rPr>
          <w:rFonts w:eastAsiaTheme="minorHAnsi" w:cstheme="minorBidi"/>
          <w:szCs w:val="22"/>
        </w:rPr>
        <w:t xml:space="preserve">The question period will close at </w:t>
      </w:r>
      <w:r w:rsidR="003026C1" w:rsidRPr="00125362">
        <w:rPr>
          <w:rFonts w:eastAsiaTheme="minorHAnsi" w:cstheme="minorBidi"/>
          <w:szCs w:val="22"/>
        </w:rPr>
        <w:t>5:00</w:t>
      </w:r>
      <w:r w:rsidR="003026C1">
        <w:rPr>
          <w:rFonts w:eastAsiaTheme="minorHAnsi" w:cstheme="minorBidi"/>
          <w:szCs w:val="22"/>
        </w:rPr>
        <w:t xml:space="preserve"> pm</w:t>
      </w:r>
      <w:r w:rsidR="003026C1" w:rsidRPr="00125362">
        <w:rPr>
          <w:rFonts w:eastAsiaTheme="minorHAnsi" w:cstheme="minorBidi"/>
          <w:szCs w:val="22"/>
        </w:rPr>
        <w:t xml:space="preserve"> </w:t>
      </w:r>
      <w:r w:rsidR="003026C1" w:rsidRPr="003026C1">
        <w:rPr>
          <w:rFonts w:eastAsiaTheme="minorHAnsi" w:cstheme="minorBidi"/>
          <w:szCs w:val="22"/>
        </w:rPr>
        <w:t>AEDT</w:t>
      </w:r>
      <w:r w:rsidR="003026C1" w:rsidRPr="00125362">
        <w:rPr>
          <w:rFonts w:eastAsiaTheme="minorHAnsi" w:cstheme="minorBidi"/>
          <w:szCs w:val="22"/>
        </w:rPr>
        <w:t xml:space="preserve"> </w:t>
      </w:r>
      <w:r w:rsidR="003026C1" w:rsidRPr="006B09C5">
        <w:rPr>
          <w:rFonts w:eastAsiaTheme="minorHAnsi" w:cstheme="minorBidi"/>
          <w:szCs w:val="22"/>
        </w:rPr>
        <w:t xml:space="preserve">on </w:t>
      </w:r>
      <w:r w:rsidR="009D4E39" w:rsidRPr="006B09C5">
        <w:rPr>
          <w:rFonts w:eastAsiaTheme="minorHAnsi" w:cstheme="minorBidi"/>
          <w:szCs w:val="22"/>
        </w:rPr>
        <w:t>2</w:t>
      </w:r>
      <w:r w:rsidR="005E0FA6" w:rsidRPr="006B09C5">
        <w:rPr>
          <w:rFonts w:eastAsiaTheme="minorHAnsi" w:cstheme="minorBidi"/>
          <w:szCs w:val="22"/>
        </w:rPr>
        <w:t>2 December</w:t>
      </w:r>
      <w:r w:rsidR="003026C1" w:rsidRPr="006B09C5">
        <w:rPr>
          <w:rFonts w:eastAsiaTheme="minorHAnsi" w:cstheme="minorBidi"/>
          <w:szCs w:val="22"/>
        </w:rPr>
        <w:t xml:space="preserve"> 2022</w:t>
      </w:r>
      <w:r w:rsidR="003026C1" w:rsidRPr="00F928E4">
        <w:rPr>
          <w:rFonts w:eastAsiaTheme="minorHAnsi" w:cstheme="minorBidi"/>
          <w:szCs w:val="22"/>
        </w:rPr>
        <w:t xml:space="preserve">. </w:t>
      </w:r>
      <w:r w:rsidR="003026C1" w:rsidRPr="00125362">
        <w:rPr>
          <w:rFonts w:eastAsiaTheme="minorHAnsi" w:cstheme="minorBidi"/>
          <w:szCs w:val="22"/>
        </w:rPr>
        <w:t xml:space="preserve">Following </w:t>
      </w:r>
      <w:r w:rsidRPr="005B0D5E">
        <w:rPr>
          <w:rFonts w:eastAsiaTheme="minorHAnsi" w:cstheme="minorBidi"/>
          <w:szCs w:val="22"/>
        </w:rPr>
        <w:t>this time, only questions about using and/or submitting the application form will be answered.</w:t>
      </w:r>
    </w:p>
    <w:p w14:paraId="627D44C0" w14:textId="77777777" w:rsidR="00BE2F53" w:rsidRDefault="001A2DB7" w:rsidP="001A2DB7">
      <w:pPr>
        <w:pStyle w:val="Heading2"/>
      </w:pPr>
      <w:bookmarkStart w:id="166" w:name="_Toc115176703"/>
      <w:bookmarkStart w:id="167" w:name="_Toc118364331"/>
      <w:r>
        <w:lastRenderedPageBreak/>
        <w:t>The grant selection process</w:t>
      </w:r>
      <w:bookmarkEnd w:id="166"/>
      <w:bookmarkEnd w:id="167"/>
    </w:p>
    <w:p w14:paraId="7AC35A54" w14:textId="77777777" w:rsidR="00BE2F53" w:rsidRDefault="001A2DB7" w:rsidP="001A2DB7">
      <w:pPr>
        <w:pStyle w:val="Heading3"/>
      </w:pPr>
      <w:bookmarkStart w:id="168" w:name="_Toc115176704"/>
      <w:bookmarkStart w:id="169" w:name="_Toc118364332"/>
      <w:r>
        <w:t>Assessment of grant applications</w:t>
      </w:r>
      <w:bookmarkEnd w:id="168"/>
      <w:bookmarkEnd w:id="169"/>
    </w:p>
    <w:p w14:paraId="336D4DE4" w14:textId="77777777" w:rsidR="005F3B63" w:rsidRPr="009934AD" w:rsidRDefault="001A2DB7" w:rsidP="005F3B63">
      <w:pPr>
        <w:rPr>
          <w:rFonts w:cstheme="minorHAnsi"/>
        </w:rPr>
      </w:pPr>
      <w:r w:rsidRPr="009934AD">
        <w:rPr>
          <w:rFonts w:cstheme="minorHAnsi"/>
        </w:rPr>
        <w:t>Applications will be assessed based on the eligibility and assessment criteria as set out in these Grant Opportunity Guidelines.</w:t>
      </w:r>
    </w:p>
    <w:p w14:paraId="0351E399" w14:textId="77777777" w:rsidR="00BE2F53" w:rsidRDefault="001A2DB7" w:rsidP="00F928E4">
      <w:r>
        <w:rPr>
          <w:rFonts w:eastAsia="Calibri" w:cs="Arial"/>
        </w:rPr>
        <w:t>We</w:t>
      </w:r>
      <w:r w:rsidRPr="00C0447B">
        <w:rPr>
          <w:rFonts w:eastAsia="Calibri" w:cs="Arial"/>
        </w:rPr>
        <w:t xml:space="preserve"> will assess all applications for eligibility and compliance against the requiremen</w:t>
      </w:r>
      <w:r>
        <w:rPr>
          <w:rFonts w:eastAsia="Calibri" w:cs="Arial"/>
        </w:rPr>
        <w:t>ts of the application process. </w:t>
      </w:r>
      <w:r w:rsidRPr="00C0447B">
        <w:rPr>
          <w:rFonts w:eastAsia="Calibri" w:cs="Arial"/>
        </w:rPr>
        <w:t xml:space="preserve">Eligible applications will then be considered through </w:t>
      </w:r>
      <w:r w:rsidRPr="00736396">
        <w:rPr>
          <w:rFonts w:cstheme="minorHAnsi"/>
        </w:rPr>
        <w:t>an open competitive grant process.</w:t>
      </w:r>
      <w:bookmarkStart w:id="170" w:name="_Toc110859936"/>
      <w:bookmarkEnd w:id="170"/>
    </w:p>
    <w:p w14:paraId="779507CC" w14:textId="56401BB3" w:rsidR="00BE2F53" w:rsidRDefault="001A2DB7" w:rsidP="00222A59">
      <w:pPr>
        <w:pStyle w:val="Heading3"/>
      </w:pPr>
      <w:bookmarkStart w:id="171" w:name="_Toc115176705"/>
      <w:bookmarkStart w:id="172" w:name="_Toc118364333"/>
      <w:r>
        <w:t>Who will assess and select applications?</w:t>
      </w:r>
      <w:bookmarkEnd w:id="171"/>
      <w:bookmarkEnd w:id="172"/>
    </w:p>
    <w:p w14:paraId="2B590530" w14:textId="77777777" w:rsidR="00B21519" w:rsidRDefault="001A2DB7">
      <w:pPr>
        <w:rPr>
          <w:rFonts w:eastAsia="Calibri" w:cs="Arial"/>
        </w:rPr>
      </w:pPr>
      <w:r>
        <w:rPr>
          <w:rFonts w:eastAsia="Calibri" w:cs="Arial"/>
        </w:rPr>
        <w:t xml:space="preserve">The </w:t>
      </w:r>
      <w:r w:rsidR="00591D53">
        <w:rPr>
          <w:rFonts w:eastAsia="Calibri" w:cs="Arial"/>
        </w:rPr>
        <w:t>department</w:t>
      </w:r>
      <w:r>
        <w:rPr>
          <w:rFonts w:eastAsia="Calibri" w:cs="Arial"/>
        </w:rPr>
        <w:t xml:space="preserve"> </w:t>
      </w:r>
      <w:r w:rsidRPr="009512E3">
        <w:rPr>
          <w:rFonts w:eastAsia="Calibri" w:cs="Arial"/>
        </w:rPr>
        <w:t xml:space="preserve">will </w:t>
      </w:r>
      <w:r w:rsidRPr="00B21519">
        <w:rPr>
          <w:rFonts w:eastAsia="Calibri" w:cs="Arial"/>
        </w:rPr>
        <w:t>conduct a general check of your application for compliance</w:t>
      </w:r>
      <w:r w:rsidRPr="00B21519">
        <w:t xml:space="preserve"> </w:t>
      </w:r>
      <w:r w:rsidRPr="00B21519">
        <w:rPr>
          <w:rFonts w:eastAsia="Calibri" w:cs="Arial"/>
        </w:rPr>
        <w:t>against these Grant Opportunity Guidelines</w:t>
      </w:r>
      <w:r>
        <w:rPr>
          <w:rFonts w:eastAsia="Calibri" w:cs="Arial"/>
        </w:rPr>
        <w:t>.</w:t>
      </w:r>
    </w:p>
    <w:p w14:paraId="1128D862" w14:textId="6FF1B92F" w:rsidR="009512E3" w:rsidRDefault="0051263E">
      <w:pPr>
        <w:rPr>
          <w:rFonts w:eastAsia="Calibri" w:cs="Arial"/>
        </w:rPr>
      </w:pPr>
      <w:r>
        <w:rPr>
          <w:rFonts w:eastAsia="Calibri" w:cs="Arial"/>
        </w:rPr>
        <w:t>A</w:t>
      </w:r>
      <w:r w:rsidR="00B21519" w:rsidRPr="00B21519">
        <w:rPr>
          <w:rFonts w:eastAsia="Calibri" w:cs="Arial"/>
        </w:rPr>
        <w:t>ssessors</w:t>
      </w:r>
      <w:r>
        <w:rPr>
          <w:rFonts w:eastAsia="Calibri" w:cs="Arial"/>
        </w:rPr>
        <w:t xml:space="preserve"> appointed by the department</w:t>
      </w:r>
      <w:r w:rsidR="00B21519" w:rsidRPr="00B21519">
        <w:rPr>
          <w:rFonts w:eastAsia="Calibri" w:cs="Arial"/>
        </w:rPr>
        <w:t xml:space="preserve"> </w:t>
      </w:r>
      <w:r w:rsidR="00B21519">
        <w:rPr>
          <w:rFonts w:eastAsia="Calibri" w:cs="Arial"/>
        </w:rPr>
        <w:t xml:space="preserve">will then </w:t>
      </w:r>
      <w:r w:rsidR="001A2DB7" w:rsidRPr="009512E3">
        <w:rPr>
          <w:rFonts w:eastAsia="Calibri" w:cs="Arial"/>
        </w:rPr>
        <w:t>undertake a preliminary assessment against the selection criteria. The preliminary assessment will provide an initial ranking of applications to inform the deliberations of the Selection Advisory Panel</w:t>
      </w:r>
      <w:r w:rsidR="00B21519">
        <w:rPr>
          <w:rFonts w:eastAsia="Calibri" w:cs="Arial"/>
        </w:rPr>
        <w:t xml:space="preserve"> (SAP)</w:t>
      </w:r>
      <w:r w:rsidR="001A2DB7" w:rsidRPr="009512E3">
        <w:rPr>
          <w:rFonts w:eastAsia="Calibri" w:cs="Arial"/>
        </w:rPr>
        <w:t>.</w:t>
      </w:r>
      <w:r w:rsidR="00B21519" w:rsidRPr="00B21519">
        <w:t xml:space="preserve"> </w:t>
      </w:r>
      <w:r w:rsidR="00B21519" w:rsidRPr="00B21519">
        <w:rPr>
          <w:rFonts w:eastAsia="Calibri" w:cs="Arial"/>
        </w:rPr>
        <w:t xml:space="preserve">Any assessor, who is not a Commonwealth </w:t>
      </w:r>
      <w:r w:rsidR="00D92AA4">
        <w:rPr>
          <w:rFonts w:eastAsia="Calibri" w:cs="Arial"/>
        </w:rPr>
        <w:t>o</w:t>
      </w:r>
      <w:r w:rsidR="00B21519" w:rsidRPr="00B21519">
        <w:rPr>
          <w:rFonts w:eastAsia="Calibri" w:cs="Arial"/>
        </w:rPr>
        <w:t>fficial, will be required/expected to perform their duties in accordance with the CGRGs.</w:t>
      </w:r>
    </w:p>
    <w:p w14:paraId="6701E830" w14:textId="699C6BAE" w:rsidR="009512E3" w:rsidRDefault="001A2DB7">
      <w:pPr>
        <w:rPr>
          <w:rFonts w:eastAsia="Calibri" w:cs="Arial"/>
        </w:rPr>
      </w:pPr>
      <w:bookmarkStart w:id="173" w:name="_Hlk115354630"/>
      <w:r w:rsidRPr="009512E3">
        <w:rPr>
          <w:rFonts w:eastAsia="Calibri" w:cs="Arial"/>
        </w:rPr>
        <w:t xml:space="preserve">The </w:t>
      </w:r>
      <w:r w:rsidR="00A939C1">
        <w:rPr>
          <w:rFonts w:eastAsia="Calibri" w:cs="Arial"/>
        </w:rPr>
        <w:t>SAP</w:t>
      </w:r>
      <w:r w:rsidRPr="009512E3">
        <w:rPr>
          <w:rFonts w:eastAsia="Calibri" w:cs="Arial"/>
        </w:rPr>
        <w:t xml:space="preserve"> will be established by the </w:t>
      </w:r>
      <w:r w:rsidR="00B21519">
        <w:rPr>
          <w:rFonts w:eastAsia="Calibri" w:cs="Arial"/>
        </w:rPr>
        <w:t>department</w:t>
      </w:r>
      <w:r w:rsidR="00591D53">
        <w:rPr>
          <w:rFonts w:eastAsia="Calibri" w:cs="Arial"/>
        </w:rPr>
        <w:t xml:space="preserve">, to be chaired by a </w:t>
      </w:r>
      <w:r w:rsidR="00591D53" w:rsidRPr="00E34BD9">
        <w:rPr>
          <w:bCs/>
        </w:rPr>
        <w:t>Senior Responsible Officer</w:t>
      </w:r>
      <w:r w:rsidR="002627EC">
        <w:rPr>
          <w:bCs/>
        </w:rPr>
        <w:t xml:space="preserve"> </w:t>
      </w:r>
      <w:r w:rsidR="003130AD">
        <w:rPr>
          <w:bCs/>
        </w:rPr>
        <w:t>from</w:t>
      </w:r>
      <w:r w:rsidR="002627EC">
        <w:rPr>
          <w:bCs/>
        </w:rPr>
        <w:t xml:space="preserve"> the </w:t>
      </w:r>
      <w:r w:rsidR="003130AD">
        <w:rPr>
          <w:bCs/>
        </w:rPr>
        <w:t>d</w:t>
      </w:r>
      <w:r w:rsidR="002627EC">
        <w:rPr>
          <w:bCs/>
        </w:rPr>
        <w:t xml:space="preserve">epartment </w:t>
      </w:r>
      <w:r w:rsidRPr="009512E3">
        <w:rPr>
          <w:rFonts w:eastAsia="Calibri" w:cs="Arial"/>
        </w:rPr>
        <w:t xml:space="preserve">and may include a mix of employees of the </w:t>
      </w:r>
      <w:r w:rsidR="00B21519">
        <w:rPr>
          <w:rFonts w:eastAsia="Calibri" w:cs="Arial"/>
        </w:rPr>
        <w:t>department</w:t>
      </w:r>
      <w:r w:rsidRPr="009512E3">
        <w:rPr>
          <w:rFonts w:eastAsia="Calibri" w:cs="Arial"/>
        </w:rPr>
        <w:t>, experts from the sector, and other Commonwealth officers with relevant specialist expertise.</w:t>
      </w:r>
    </w:p>
    <w:p w14:paraId="4F35694E" w14:textId="1FD9D474" w:rsidR="009512E3" w:rsidRDefault="001A2DB7">
      <w:pPr>
        <w:rPr>
          <w:rFonts w:eastAsia="Calibri" w:cs="Arial"/>
        </w:rPr>
      </w:pPr>
      <w:r w:rsidRPr="009512E3">
        <w:rPr>
          <w:rFonts w:eastAsia="Calibri" w:cs="Arial"/>
        </w:rPr>
        <w:t>Any expert/advisor who is not a Commonwealth official will be required/expected to perform their duties in accordance with the CGRGs.</w:t>
      </w:r>
      <w:r w:rsidR="00591D53">
        <w:rPr>
          <w:rFonts w:eastAsia="Calibri" w:cs="Arial"/>
        </w:rPr>
        <w:t xml:space="preserve"> </w:t>
      </w:r>
      <w:r w:rsidR="00591D53" w:rsidRPr="004F58C8">
        <w:rPr>
          <w:rFonts w:eastAsia="Calibri" w:cs="Arial"/>
        </w:rPr>
        <w:t xml:space="preserve">Any potential conflicts of interest </w:t>
      </w:r>
      <w:r w:rsidR="002627EC">
        <w:rPr>
          <w:rFonts w:eastAsia="Calibri" w:cs="Arial"/>
        </w:rPr>
        <w:t xml:space="preserve">by any member involved in the assessment or SAP processes </w:t>
      </w:r>
      <w:r w:rsidR="00591D53" w:rsidRPr="004F58C8">
        <w:rPr>
          <w:rFonts w:eastAsia="Calibri" w:cs="Arial"/>
        </w:rPr>
        <w:t>must be declared, and members will either be excluded from the process, or managed in accordance with appropriate probity guidance.</w:t>
      </w:r>
    </w:p>
    <w:bookmarkEnd w:id="173"/>
    <w:p w14:paraId="4F15B671" w14:textId="77777777" w:rsidR="00A939C1" w:rsidRDefault="001A2DB7" w:rsidP="00F928E4">
      <w:r w:rsidRPr="004F58C8">
        <w:rPr>
          <w:rFonts w:eastAsia="Calibri" w:cs="Arial"/>
        </w:rPr>
        <w:t xml:space="preserve">The </w:t>
      </w:r>
      <w:r w:rsidR="00591D53">
        <w:rPr>
          <w:rFonts w:eastAsia="Calibri" w:cs="Arial"/>
        </w:rPr>
        <w:t xml:space="preserve">department </w:t>
      </w:r>
      <w:r w:rsidRPr="004F58C8">
        <w:rPr>
          <w:rFonts w:eastAsia="Calibri" w:cs="Arial"/>
        </w:rPr>
        <w:t xml:space="preserve">will provide secretariat support to the </w:t>
      </w:r>
      <w:r>
        <w:rPr>
          <w:rFonts w:cs="Arial"/>
        </w:rPr>
        <w:t>SAP.</w:t>
      </w:r>
    </w:p>
    <w:p w14:paraId="0F04F67A" w14:textId="77777777" w:rsidR="005F3B63" w:rsidRDefault="001A2DB7">
      <w:r>
        <w:t>The SAP</w:t>
      </w:r>
      <w:r w:rsidRPr="00103A95">
        <w:t xml:space="preserve"> will assess each </w:t>
      </w:r>
      <w:r>
        <w:t xml:space="preserve">shortlisted </w:t>
      </w:r>
      <w:r w:rsidRPr="00103A95">
        <w:t>application on its merit</w:t>
      </w:r>
      <w:r>
        <w:t xml:space="preserve"> and compare it to other eligible applications before recommending which grant applications should be awarded a grant</w:t>
      </w:r>
      <w:r w:rsidRPr="00103A95">
        <w:t xml:space="preserve">. </w:t>
      </w:r>
    </w:p>
    <w:p w14:paraId="4C706F9A" w14:textId="77777777" w:rsidR="005F3B63" w:rsidRPr="004F58C8" w:rsidRDefault="001A2DB7">
      <w:pPr>
        <w:rPr>
          <w:rFonts w:eastAsia="Calibri" w:cs="Arial"/>
        </w:rPr>
      </w:pPr>
      <w:r w:rsidRPr="005B0D5E">
        <w:rPr>
          <w:rFonts w:eastAsia="Calibri" w:cs="Arial"/>
        </w:rPr>
        <w:t xml:space="preserve">The </w:t>
      </w:r>
      <w:r>
        <w:rPr>
          <w:rFonts w:cs="Arial"/>
        </w:rPr>
        <w:t>SAP</w:t>
      </w:r>
      <w:r w:rsidRPr="005B0D5E">
        <w:rPr>
          <w:rFonts w:cs="Arial"/>
        </w:rPr>
        <w:t xml:space="preserve"> </w:t>
      </w:r>
      <w:r w:rsidRPr="005B0D5E">
        <w:rPr>
          <w:rFonts w:eastAsia="Calibri" w:cs="Arial"/>
        </w:rPr>
        <w:t xml:space="preserve">will assess whether the application represents value </w:t>
      </w:r>
      <w:r w:rsidRPr="005E0FA6">
        <w:rPr>
          <w:rFonts w:eastAsia="Calibri" w:cs="Arial"/>
        </w:rPr>
        <w:t>with</w:t>
      </w:r>
      <w:r w:rsidRPr="005B0D5E">
        <w:rPr>
          <w:rFonts w:eastAsia="Calibri" w:cs="Arial"/>
        </w:rPr>
        <w:t xml:space="preserve"> money and will make final recommendations to the decision maker </w:t>
      </w:r>
      <w:r w:rsidRPr="004F58C8">
        <w:rPr>
          <w:rFonts w:eastAsia="Calibri" w:cs="Arial"/>
        </w:rPr>
        <w:t>by taking into account the following factors:</w:t>
      </w:r>
    </w:p>
    <w:p w14:paraId="10763327" w14:textId="77777777" w:rsidR="005F3B63" w:rsidRPr="008216D5" w:rsidRDefault="001A2DB7" w:rsidP="00F928E4">
      <w:pPr>
        <w:pStyle w:val="ListParagraph"/>
        <w:numPr>
          <w:ilvl w:val="0"/>
          <w:numId w:val="29"/>
        </w:numPr>
        <w:ind w:left="357" w:hanging="357"/>
        <w:contextualSpacing w:val="0"/>
        <w:rPr>
          <w:rFonts w:cs="Arial"/>
        </w:rPr>
      </w:pPr>
      <w:r w:rsidRPr="008216D5">
        <w:rPr>
          <w:rFonts w:cs="Arial"/>
        </w:rPr>
        <w:t>the initial preliminary score against the assessment criteria</w:t>
      </w:r>
    </w:p>
    <w:p w14:paraId="2195083B" w14:textId="77777777" w:rsidR="005F3B63" w:rsidRPr="004F58C8" w:rsidRDefault="001A2DB7" w:rsidP="00F928E4">
      <w:pPr>
        <w:pStyle w:val="ListParagraph"/>
        <w:numPr>
          <w:ilvl w:val="0"/>
          <w:numId w:val="29"/>
        </w:numPr>
        <w:ind w:left="357" w:hanging="357"/>
        <w:contextualSpacing w:val="0"/>
        <w:rPr>
          <w:rFonts w:cs="Arial"/>
        </w:rPr>
      </w:pPr>
      <w:r w:rsidRPr="004F58C8">
        <w:rPr>
          <w:rFonts w:cs="Arial"/>
        </w:rPr>
        <w:t>the overall objective/s to be achieved in providing the grant</w:t>
      </w:r>
    </w:p>
    <w:p w14:paraId="6D698796" w14:textId="77777777" w:rsidR="005F3B63" w:rsidRPr="008216D5" w:rsidRDefault="001A2DB7" w:rsidP="00F928E4">
      <w:pPr>
        <w:pStyle w:val="ListParagraph"/>
        <w:numPr>
          <w:ilvl w:val="0"/>
          <w:numId w:val="29"/>
        </w:numPr>
        <w:ind w:left="357" w:hanging="357"/>
        <w:contextualSpacing w:val="0"/>
        <w:rPr>
          <w:rFonts w:cs="Arial"/>
        </w:rPr>
      </w:pPr>
      <w:r w:rsidRPr="008216D5">
        <w:rPr>
          <w:rFonts w:cs="Arial"/>
        </w:rPr>
        <w:t>whether the proposed project is in scope</w:t>
      </w:r>
    </w:p>
    <w:p w14:paraId="048382A0" w14:textId="77777777" w:rsidR="005F3B63" w:rsidRPr="004F58C8" w:rsidRDefault="001A2DB7" w:rsidP="00F928E4">
      <w:pPr>
        <w:pStyle w:val="ListParagraph"/>
        <w:numPr>
          <w:ilvl w:val="0"/>
          <w:numId w:val="29"/>
        </w:numPr>
        <w:ind w:left="357" w:hanging="357"/>
        <w:contextualSpacing w:val="0"/>
        <w:rPr>
          <w:rFonts w:cs="Arial"/>
          <w:color w:val="000000" w:themeColor="text1"/>
        </w:rPr>
      </w:pPr>
      <w:r w:rsidRPr="004F58C8">
        <w:rPr>
          <w:color w:val="000000" w:themeColor="text1"/>
        </w:rPr>
        <w:t xml:space="preserve">alignment with both the </w:t>
      </w:r>
      <w:r>
        <w:rPr>
          <w:color w:val="000000" w:themeColor="text1"/>
        </w:rPr>
        <w:t>FDF</w:t>
      </w:r>
      <w:r w:rsidRPr="004F58C8">
        <w:rPr>
          <w:color w:val="000000" w:themeColor="text1"/>
        </w:rPr>
        <w:t xml:space="preserve">’s Funding Plan and the </w:t>
      </w:r>
      <w:r w:rsidR="009512E3">
        <w:rPr>
          <w:color w:val="000000" w:themeColor="text1"/>
        </w:rPr>
        <w:t>p</w:t>
      </w:r>
      <w:r w:rsidR="009512E3" w:rsidRPr="004F58C8">
        <w:rPr>
          <w:color w:val="000000" w:themeColor="text1"/>
        </w:rPr>
        <w:t xml:space="preserve">rogram’s </w:t>
      </w:r>
      <w:r w:rsidRPr="004F58C8">
        <w:rPr>
          <w:rFonts w:cs="Arial"/>
          <w:color w:val="000000" w:themeColor="text1"/>
        </w:rPr>
        <w:t>objectives and outcomes</w:t>
      </w:r>
    </w:p>
    <w:p w14:paraId="4436F4CA" w14:textId="77777777" w:rsidR="005F3B63" w:rsidRPr="004F58C8" w:rsidRDefault="001A2DB7" w:rsidP="00F928E4">
      <w:pPr>
        <w:pStyle w:val="ListParagraph"/>
        <w:numPr>
          <w:ilvl w:val="0"/>
          <w:numId w:val="29"/>
        </w:numPr>
        <w:ind w:left="357" w:hanging="357"/>
        <w:contextualSpacing w:val="0"/>
        <w:rPr>
          <w:rFonts w:cs="Arial"/>
          <w:color w:val="000000" w:themeColor="text1"/>
        </w:rPr>
      </w:pPr>
      <w:r w:rsidRPr="004F58C8">
        <w:rPr>
          <w:rFonts w:cs="Arial"/>
          <w:color w:val="000000" w:themeColor="text1"/>
        </w:rPr>
        <w:t>the relative value of the grant sought</w:t>
      </w:r>
    </w:p>
    <w:p w14:paraId="0B59B9DC" w14:textId="77777777" w:rsidR="005F3B63" w:rsidRPr="008216D5" w:rsidRDefault="001A2DB7" w:rsidP="00F928E4">
      <w:pPr>
        <w:pStyle w:val="ListParagraph"/>
        <w:numPr>
          <w:ilvl w:val="0"/>
          <w:numId w:val="29"/>
        </w:numPr>
        <w:ind w:left="357" w:hanging="357"/>
        <w:contextualSpacing w:val="0"/>
        <w:rPr>
          <w:rFonts w:cs="Arial"/>
          <w:color w:val="000000" w:themeColor="text1"/>
        </w:rPr>
      </w:pPr>
      <w:r w:rsidRPr="004F58C8">
        <w:rPr>
          <w:rFonts w:cs="Arial"/>
          <w:color w:val="000000" w:themeColor="text1"/>
        </w:rPr>
        <w:t xml:space="preserve">the extent to which the evidence in the application demonstrates that it will contribute to meeting the outcomes/objectives of the </w:t>
      </w:r>
      <w:r w:rsidR="00B21519">
        <w:rPr>
          <w:rFonts w:cs="Arial"/>
          <w:color w:val="000000" w:themeColor="text1"/>
        </w:rPr>
        <w:t>p</w:t>
      </w:r>
      <w:r w:rsidR="00B21519" w:rsidRPr="004F58C8">
        <w:rPr>
          <w:rFonts w:cs="Arial"/>
          <w:color w:val="000000" w:themeColor="text1"/>
        </w:rPr>
        <w:t>rogram</w:t>
      </w:r>
    </w:p>
    <w:p w14:paraId="0C3BE38C" w14:textId="77777777" w:rsidR="005F3B63" w:rsidRPr="004F58C8" w:rsidRDefault="001A2DB7" w:rsidP="00F928E4">
      <w:pPr>
        <w:pStyle w:val="ListParagraph"/>
        <w:numPr>
          <w:ilvl w:val="0"/>
          <w:numId w:val="29"/>
        </w:numPr>
        <w:ind w:left="357" w:hanging="357"/>
        <w:contextualSpacing w:val="0"/>
        <w:rPr>
          <w:rFonts w:cs="Arial"/>
          <w:color w:val="000000" w:themeColor="text1"/>
        </w:rPr>
      </w:pPr>
      <w:r w:rsidRPr="004F58C8">
        <w:rPr>
          <w:rFonts w:cs="Arial"/>
          <w:color w:val="000000" w:themeColor="text1"/>
        </w:rPr>
        <w:t>how the grant activities will target groups or individuals</w:t>
      </w:r>
    </w:p>
    <w:p w14:paraId="7095354B" w14:textId="77777777" w:rsidR="005F3B63" w:rsidRPr="004F58C8" w:rsidRDefault="001A2DB7" w:rsidP="00F928E4">
      <w:pPr>
        <w:pStyle w:val="ListParagraph"/>
        <w:numPr>
          <w:ilvl w:val="0"/>
          <w:numId w:val="29"/>
        </w:numPr>
        <w:ind w:left="357" w:hanging="357"/>
        <w:contextualSpacing w:val="0"/>
        <w:rPr>
          <w:rFonts w:cs="Arial"/>
          <w:color w:val="000000" w:themeColor="text1"/>
        </w:rPr>
      </w:pPr>
      <w:r w:rsidRPr="004F58C8">
        <w:rPr>
          <w:rFonts w:cs="Arial"/>
          <w:color w:val="000000" w:themeColor="text1"/>
        </w:rPr>
        <w:t xml:space="preserve">the risks, financial, fraud and other, that the applicant or project poses for the department </w:t>
      </w:r>
    </w:p>
    <w:p w14:paraId="272A6A5F" w14:textId="77777777" w:rsidR="005F3B63" w:rsidRPr="00122E49" w:rsidRDefault="001A2DB7" w:rsidP="00F928E4">
      <w:pPr>
        <w:pStyle w:val="ListParagraph"/>
        <w:numPr>
          <w:ilvl w:val="0"/>
          <w:numId w:val="29"/>
        </w:numPr>
        <w:ind w:left="357" w:hanging="357"/>
        <w:contextualSpacing w:val="0"/>
        <w:rPr>
          <w:rFonts w:cs="Arial"/>
        </w:rPr>
      </w:pPr>
      <w:r w:rsidRPr="004F58C8">
        <w:t>the risks that the applicant or project poses for the Commonwealth</w:t>
      </w:r>
      <w:r>
        <w:t>.</w:t>
      </w:r>
    </w:p>
    <w:p w14:paraId="213F7630" w14:textId="77777777" w:rsidR="005F3B63" w:rsidRPr="00B72EE8" w:rsidRDefault="001A2DB7" w:rsidP="00D161CE">
      <w:pPr>
        <w:keepNext/>
        <w:keepLines/>
      </w:pPr>
      <w:r w:rsidRPr="00103A95">
        <w:lastRenderedPageBreak/>
        <w:t xml:space="preserve">The </w:t>
      </w:r>
      <w:r>
        <w:t>SAP</w:t>
      </w:r>
      <w:r w:rsidRPr="00103A95">
        <w:t xml:space="preserve"> may seek </w:t>
      </w:r>
      <w:r>
        <w:t xml:space="preserve">additional </w:t>
      </w:r>
      <w:r w:rsidRPr="00103A95">
        <w:t>information about you or your application</w:t>
      </w:r>
      <w:r w:rsidR="00A939C1">
        <w:t xml:space="preserve"> to assist in making its final recommendations</w:t>
      </w:r>
      <w:r w:rsidRPr="00103A95">
        <w:t xml:space="preserve">. They may do this from within the Commonwealth, even if the sources are not nominated by you as referees. The </w:t>
      </w:r>
      <w:r>
        <w:t>SAP</w:t>
      </w:r>
      <w:r w:rsidRPr="00103A95">
        <w:t xml:space="preserve"> may also consider information about you or your</w:t>
      </w:r>
      <w:r>
        <w:t xml:space="preserve"> application that</w:t>
      </w:r>
      <w:r w:rsidRPr="00B72EE8">
        <w:t xml:space="preserve"> is available through the normal course of business.</w:t>
      </w:r>
    </w:p>
    <w:p w14:paraId="1AA5C158" w14:textId="77777777" w:rsidR="005F3B63" w:rsidRDefault="001A2DB7">
      <w:r w:rsidRPr="00103A95">
        <w:t xml:space="preserve">The </w:t>
      </w:r>
      <w:r>
        <w:t>SAP</w:t>
      </w:r>
      <w:r w:rsidRPr="00103A95">
        <w:t xml:space="preserve"> </w:t>
      </w:r>
      <w:r>
        <w:t>recommends</w:t>
      </w:r>
      <w:r w:rsidRPr="00103A95">
        <w:t xml:space="preserve"> to the</w:t>
      </w:r>
      <w:r>
        <w:t xml:space="preserve"> Drought Minister which applications to approve for a grant.</w:t>
      </w:r>
    </w:p>
    <w:p w14:paraId="7D22D6E4" w14:textId="77777777" w:rsidR="00376EE8" w:rsidRPr="00376EE8" w:rsidRDefault="00376EE8" w:rsidP="00376EE8">
      <w:bookmarkStart w:id="174" w:name="_Toc115176706"/>
      <w:r w:rsidRPr="00376EE8">
        <w:t>The Regional Investment Corporation (RIC) Board must also provide advice to the Drought Minister about whether an arrangement under the FDF Act should be made. This advice considers whether the entering into the grant is consistent with the Drought Resilience Funding Plan. The RIC Board has in place mechanisms to manage conflicts of interest.</w:t>
      </w:r>
    </w:p>
    <w:p w14:paraId="15B0A8E6" w14:textId="77777777" w:rsidR="00BE2F53" w:rsidRDefault="001A2DB7" w:rsidP="00222A59">
      <w:pPr>
        <w:pStyle w:val="Heading3"/>
      </w:pPr>
      <w:bookmarkStart w:id="175" w:name="_Toc118364334"/>
      <w:r>
        <w:t>Who will approve grants?</w:t>
      </w:r>
      <w:bookmarkEnd w:id="174"/>
      <w:bookmarkEnd w:id="175"/>
    </w:p>
    <w:p w14:paraId="354C45EA" w14:textId="77777777" w:rsidR="00E34BD9" w:rsidRPr="005B0D5E" w:rsidRDefault="001A2DB7" w:rsidP="00E34BD9">
      <w:pPr>
        <w:pStyle w:val="ListBullet"/>
        <w:spacing w:after="120"/>
        <w:rPr>
          <w:rFonts w:eastAsia="Calibri" w:cs="Arial"/>
        </w:rPr>
      </w:pPr>
      <w:r w:rsidRPr="005B0D5E">
        <w:rPr>
          <w:rFonts w:eastAsia="Calibri" w:cs="Arial"/>
        </w:rPr>
        <w:t xml:space="preserve">The </w:t>
      </w:r>
      <w:bookmarkStart w:id="176" w:name="_Hlk83899264"/>
      <w:r w:rsidRPr="008216D5">
        <w:rPr>
          <w:rFonts w:eastAsia="Calibri" w:cs="Arial"/>
        </w:rPr>
        <w:t>Drought</w:t>
      </w:r>
      <w:r>
        <w:rPr>
          <w:rFonts w:eastAsia="Calibri" w:cs="Arial"/>
        </w:rPr>
        <w:t xml:space="preserve"> Minister</w:t>
      </w:r>
      <w:r w:rsidR="004757B6">
        <w:rPr>
          <w:rFonts w:eastAsia="Calibri" w:cs="Arial"/>
        </w:rPr>
        <w:t xml:space="preserve">, the Minister for </w:t>
      </w:r>
      <w:r w:rsidR="004757B6" w:rsidRPr="00001AE9">
        <w:t>Agriculture, Fisheries and Forestry</w:t>
      </w:r>
      <w:r w:rsidR="004757B6">
        <w:t>,</w:t>
      </w:r>
      <w:r w:rsidRPr="008216D5">
        <w:rPr>
          <w:rFonts w:eastAsia="Calibri" w:cs="Arial"/>
        </w:rPr>
        <w:t xml:space="preserve"> (or delegate)</w:t>
      </w:r>
      <w:r w:rsidRPr="005B0D5E">
        <w:rPr>
          <w:rFonts w:eastAsia="Calibri" w:cs="Arial"/>
        </w:rPr>
        <w:t xml:space="preserve"> </w:t>
      </w:r>
      <w:bookmarkEnd w:id="176"/>
      <w:r w:rsidRPr="005B0D5E">
        <w:rPr>
          <w:rFonts w:eastAsia="Calibri" w:cs="Arial"/>
        </w:rPr>
        <w:t xml:space="preserve">decides which grants to approve considering the recommendations of the </w:t>
      </w:r>
      <w:r>
        <w:rPr>
          <w:rFonts w:eastAsia="Calibri" w:cs="Arial"/>
        </w:rPr>
        <w:t>SAP</w:t>
      </w:r>
      <w:r w:rsidRPr="005B0D5E">
        <w:rPr>
          <w:rFonts w:eastAsia="Calibri" w:cs="Arial"/>
        </w:rPr>
        <w:t>, any further information that may become known, the advice of the RIC Board and the availability of grant funds for the purposes of the grant program.</w:t>
      </w:r>
    </w:p>
    <w:p w14:paraId="4A22EAFD" w14:textId="77777777" w:rsidR="00E34BD9" w:rsidRPr="005B0D5E" w:rsidRDefault="001A2DB7" w:rsidP="00E34BD9">
      <w:pPr>
        <w:rPr>
          <w:rFonts w:eastAsia="Calibri" w:cs="Arial"/>
        </w:rPr>
      </w:pPr>
      <w:r w:rsidRPr="005B0D5E">
        <w:rPr>
          <w:rFonts w:eastAsia="Calibri" w:cs="Arial"/>
        </w:rPr>
        <w:t xml:space="preserve">The </w:t>
      </w:r>
      <w:r w:rsidRPr="008216D5">
        <w:rPr>
          <w:rFonts w:eastAsia="Calibri" w:cs="Arial"/>
        </w:rPr>
        <w:t>Drought</w:t>
      </w:r>
      <w:r>
        <w:rPr>
          <w:rFonts w:eastAsia="Calibri" w:cs="Arial"/>
        </w:rPr>
        <w:t xml:space="preserve"> Minister</w:t>
      </w:r>
      <w:r w:rsidRPr="005B0D5E">
        <w:rPr>
          <w:rFonts w:eastAsia="Calibri" w:cs="Arial"/>
        </w:rPr>
        <w:t xml:space="preserve"> (or delegate)’s decision</w:t>
      </w:r>
      <w:r w:rsidRPr="005B0D5E">
        <w:rPr>
          <w:rFonts w:eastAsia="Calibri" w:cs="Arial"/>
          <w:color w:val="00B0F0"/>
        </w:rPr>
        <w:t xml:space="preserve"> </w:t>
      </w:r>
      <w:r w:rsidRPr="005B0D5E">
        <w:rPr>
          <w:rFonts w:eastAsia="Calibri" w:cs="Arial"/>
        </w:rPr>
        <w:t>is final in all matters, including:</w:t>
      </w:r>
    </w:p>
    <w:p w14:paraId="389DC29A" w14:textId="77777777" w:rsidR="00E34BD9" w:rsidRPr="005B0D5E" w:rsidRDefault="001A2DB7" w:rsidP="00E34BD9">
      <w:pPr>
        <w:pStyle w:val="ListBullet"/>
        <w:numPr>
          <w:ilvl w:val="0"/>
          <w:numId w:val="7"/>
        </w:numPr>
        <w:spacing w:after="120"/>
        <w:rPr>
          <w:rFonts w:cs="Arial"/>
        </w:rPr>
      </w:pPr>
      <w:r w:rsidRPr="005B0D5E">
        <w:rPr>
          <w:rFonts w:cs="Arial"/>
        </w:rPr>
        <w:t>the approval of the grant</w:t>
      </w:r>
    </w:p>
    <w:p w14:paraId="173F6DDB" w14:textId="77777777" w:rsidR="00E34BD9" w:rsidRPr="005B0D5E" w:rsidRDefault="001A2DB7" w:rsidP="00E34BD9">
      <w:pPr>
        <w:pStyle w:val="ListBullet"/>
        <w:numPr>
          <w:ilvl w:val="0"/>
          <w:numId w:val="7"/>
        </w:numPr>
        <w:spacing w:after="120"/>
        <w:rPr>
          <w:rFonts w:cs="Arial"/>
        </w:rPr>
      </w:pPr>
      <w:r w:rsidRPr="005B0D5E">
        <w:rPr>
          <w:rFonts w:cs="Arial"/>
        </w:rPr>
        <w:t>the grant funding amount to be awarded</w:t>
      </w:r>
    </w:p>
    <w:p w14:paraId="77663137" w14:textId="77777777" w:rsidR="00E34BD9" w:rsidRPr="005B0D5E" w:rsidRDefault="001A2DB7" w:rsidP="00E34BD9">
      <w:pPr>
        <w:pStyle w:val="ListBullet"/>
        <w:numPr>
          <w:ilvl w:val="0"/>
          <w:numId w:val="7"/>
        </w:numPr>
        <w:spacing w:after="120"/>
        <w:rPr>
          <w:rFonts w:cs="Arial"/>
        </w:rPr>
      </w:pPr>
      <w:r w:rsidRPr="005B0D5E">
        <w:rPr>
          <w:rFonts w:cs="Arial"/>
        </w:rPr>
        <w:t>the terms and conditions of the grants.</w:t>
      </w:r>
    </w:p>
    <w:p w14:paraId="267AEFD6" w14:textId="77777777" w:rsidR="00E34BD9" w:rsidRPr="005B0D5E" w:rsidRDefault="001A2DB7" w:rsidP="00E34BD9">
      <w:pPr>
        <w:rPr>
          <w:rFonts w:eastAsia="Calibri" w:cs="Arial"/>
        </w:rPr>
      </w:pPr>
      <w:r w:rsidRPr="005B0D5E">
        <w:rPr>
          <w:rFonts w:eastAsia="Calibri" w:cs="Arial"/>
        </w:rPr>
        <w:t xml:space="preserve">There is no provision in the </w:t>
      </w:r>
      <w:r>
        <w:rPr>
          <w:rFonts w:eastAsia="Calibri" w:cs="Arial"/>
        </w:rPr>
        <w:t xml:space="preserve">FDF Act </w:t>
      </w:r>
      <w:r w:rsidRPr="005B0D5E">
        <w:rPr>
          <w:rFonts w:eastAsia="Calibri" w:cs="Arial"/>
        </w:rPr>
        <w:t>for review</w:t>
      </w:r>
      <w:r>
        <w:rPr>
          <w:rFonts w:eastAsia="Calibri" w:cs="Arial"/>
        </w:rPr>
        <w:t xml:space="preserve"> </w:t>
      </w:r>
      <w:r w:rsidRPr="005B0D5E">
        <w:rPr>
          <w:rFonts w:eastAsia="Calibri" w:cs="Arial"/>
        </w:rPr>
        <w:t>by the Administrative Appeals Tribunal</w:t>
      </w:r>
      <w:r w:rsidR="004757B6" w:rsidRPr="004757B6">
        <w:rPr>
          <w:rFonts w:eastAsia="Calibri" w:cs="Arial"/>
        </w:rPr>
        <w:t xml:space="preserve"> </w:t>
      </w:r>
      <w:r w:rsidR="004757B6">
        <w:rPr>
          <w:rFonts w:eastAsia="Calibri" w:cs="Arial"/>
        </w:rPr>
        <w:t xml:space="preserve">of </w:t>
      </w:r>
      <w:r w:rsidR="004757B6" w:rsidRPr="005B0D5E">
        <w:rPr>
          <w:rFonts w:eastAsia="Calibri" w:cs="Arial"/>
        </w:rPr>
        <w:t>decisions to approve or not approve a grant</w:t>
      </w:r>
      <w:r w:rsidRPr="005B0D5E">
        <w:rPr>
          <w:rFonts w:eastAsia="Calibri" w:cs="Arial"/>
        </w:rPr>
        <w:t>.</w:t>
      </w:r>
    </w:p>
    <w:p w14:paraId="554FAB19" w14:textId="77777777" w:rsidR="00BE2F53" w:rsidRDefault="001A2DB7" w:rsidP="001A2DB7">
      <w:pPr>
        <w:pStyle w:val="Heading2"/>
      </w:pPr>
      <w:bookmarkStart w:id="177" w:name="_Toc115176707"/>
      <w:bookmarkStart w:id="178" w:name="_Toc118364335"/>
      <w:r>
        <w:t>Notification of application outcomes</w:t>
      </w:r>
      <w:bookmarkEnd w:id="177"/>
      <w:bookmarkEnd w:id="178"/>
    </w:p>
    <w:p w14:paraId="6C63CD6C" w14:textId="77777777" w:rsidR="00E34BD9" w:rsidRPr="005B0D5E" w:rsidRDefault="001A2DB7" w:rsidP="00E34BD9">
      <w:r w:rsidRPr="005B0D5E">
        <w:t>We will write to you about the outcome of your application. If you are successful, you are advised of any specific conditions attached to the grant.</w:t>
      </w:r>
    </w:p>
    <w:p w14:paraId="4BCCA54A" w14:textId="77777777" w:rsidR="00E34BD9" w:rsidRPr="008216D5" w:rsidRDefault="001A2DB7" w:rsidP="00E34BD9">
      <w:pPr>
        <w:rPr>
          <w:color w:val="000000" w:themeColor="text1"/>
        </w:rPr>
      </w:pPr>
      <w:r w:rsidRPr="008216D5">
        <w:rPr>
          <w:color w:val="000000" w:themeColor="text1"/>
        </w:rPr>
        <w:t>You can submit a new application for the same grant (or a similar grant) in any future grant opportunities under the program. You should include new or more information to address any weaknesses that may have prevented your previous application from being successful.</w:t>
      </w:r>
    </w:p>
    <w:p w14:paraId="04EDE7DF" w14:textId="77777777" w:rsidR="00BE2F53" w:rsidRDefault="001A2DB7" w:rsidP="001A2DB7">
      <w:pPr>
        <w:pStyle w:val="Heading3"/>
      </w:pPr>
      <w:bookmarkStart w:id="179" w:name="_Toc109839623"/>
      <w:bookmarkStart w:id="180" w:name="_Toc109839733"/>
      <w:bookmarkStart w:id="181" w:name="_Toc115176708"/>
      <w:bookmarkStart w:id="182" w:name="_Toc118364336"/>
      <w:bookmarkStart w:id="183" w:name="_Hlk112142835"/>
      <w:bookmarkEnd w:id="179"/>
      <w:bookmarkEnd w:id="180"/>
      <w:r w:rsidRPr="00FB0C71">
        <w:t>Feedback on your application</w:t>
      </w:r>
      <w:bookmarkEnd w:id="181"/>
      <w:bookmarkEnd w:id="182"/>
    </w:p>
    <w:bookmarkEnd w:id="183"/>
    <w:p w14:paraId="35E4FD46" w14:textId="77777777" w:rsidR="00BE2F53" w:rsidRPr="009B7618" w:rsidRDefault="001A2DB7" w:rsidP="00E34BD9">
      <w:pPr>
        <w:rPr>
          <w:color w:val="000000" w:themeColor="text1"/>
        </w:rPr>
      </w:pPr>
      <w:r w:rsidRPr="009B7618">
        <w:rPr>
          <w:color w:val="000000" w:themeColor="text1"/>
        </w:rPr>
        <w:t xml:space="preserve">A </w:t>
      </w:r>
      <w:r w:rsidR="00C03A6E" w:rsidRPr="009B7618">
        <w:rPr>
          <w:color w:val="000000" w:themeColor="text1"/>
        </w:rPr>
        <w:t>f</w:t>
      </w:r>
      <w:r w:rsidRPr="009B7618">
        <w:rPr>
          <w:color w:val="000000" w:themeColor="text1"/>
        </w:rPr>
        <w:t xml:space="preserve">eedback </w:t>
      </w:r>
      <w:r w:rsidR="00C03A6E" w:rsidRPr="009B7618">
        <w:rPr>
          <w:color w:val="000000" w:themeColor="text1"/>
        </w:rPr>
        <w:t>s</w:t>
      </w:r>
      <w:r w:rsidRPr="009B7618">
        <w:rPr>
          <w:color w:val="000000" w:themeColor="text1"/>
        </w:rPr>
        <w:t>ummary will be published on the Community Grants Hub website to provide all organisations with easy access to information about the grant selection process and the main strengths and areas for improving applications.</w:t>
      </w:r>
    </w:p>
    <w:p w14:paraId="2CD5472A" w14:textId="5457C2BE" w:rsidR="00BE2F53" w:rsidRPr="00E34BD9" w:rsidRDefault="001A2DB7" w:rsidP="00B0651A">
      <w:r w:rsidRPr="009B7618">
        <w:rPr>
          <w:color w:val="000000" w:themeColor="text1"/>
        </w:rPr>
        <w:t xml:space="preserve">Individual feedback will be available. </w:t>
      </w:r>
      <w:r w:rsidR="003068C6" w:rsidRPr="003068C6">
        <w:rPr>
          <w:color w:val="000000" w:themeColor="text1"/>
        </w:rPr>
        <w:t xml:space="preserve">Applicants seeking individual feedback should submit requests to </w:t>
      </w:r>
      <w:hyperlink r:id="rId36" w:history="1">
        <w:r w:rsidR="00A056BB" w:rsidRPr="00793472">
          <w:rPr>
            <w:rStyle w:val="Hyperlink"/>
          </w:rPr>
          <w:t>DroughtResilience@agriculture.gov.au</w:t>
        </w:r>
      </w:hyperlink>
      <w:r w:rsidR="00A056BB">
        <w:t>.</w:t>
      </w:r>
      <w:r w:rsidR="003068C6" w:rsidRPr="003068C6">
        <w:rPr>
          <w:color w:val="000000" w:themeColor="text1"/>
        </w:rPr>
        <w:t xml:space="preserve"> </w:t>
      </w:r>
      <w:r w:rsidR="007A324F" w:rsidRPr="007A324F">
        <w:rPr>
          <w:color w:val="000000" w:themeColor="text1"/>
        </w:rPr>
        <w:t>Requests for individual feedback will only be accepted within 20 business days of receipt of the outcome of your application. We will provide feedback within 30 business days of receipt of the request</w:t>
      </w:r>
      <w:r w:rsidR="007A324F">
        <w:rPr>
          <w:color w:val="000000" w:themeColor="text1"/>
        </w:rPr>
        <w:t>.</w:t>
      </w:r>
    </w:p>
    <w:p w14:paraId="0D17DCD8" w14:textId="77777777" w:rsidR="00BE2F53" w:rsidRDefault="001A2DB7" w:rsidP="001A2DB7">
      <w:pPr>
        <w:pStyle w:val="Heading2"/>
      </w:pPr>
      <w:bookmarkStart w:id="184" w:name="_Toc525295546"/>
      <w:bookmarkStart w:id="185" w:name="_Toc525552144"/>
      <w:bookmarkStart w:id="186" w:name="_Toc525722844"/>
      <w:bookmarkStart w:id="187" w:name="_Toc115176709"/>
      <w:bookmarkStart w:id="188" w:name="_Toc118364337"/>
      <w:bookmarkEnd w:id="184"/>
      <w:bookmarkEnd w:id="185"/>
      <w:bookmarkEnd w:id="186"/>
      <w:r>
        <w:t>Successful grant applications</w:t>
      </w:r>
      <w:bookmarkEnd w:id="187"/>
      <w:bookmarkEnd w:id="188"/>
    </w:p>
    <w:p w14:paraId="678001FD" w14:textId="77777777" w:rsidR="00BE2F53" w:rsidRPr="00FB0C71" w:rsidRDefault="001A2DB7" w:rsidP="001A2DB7">
      <w:pPr>
        <w:pStyle w:val="Heading3"/>
      </w:pPr>
      <w:bookmarkStart w:id="189" w:name="_Toc115176710"/>
      <w:bookmarkStart w:id="190" w:name="_Toc118364338"/>
      <w:r>
        <w:t>The grant agreement</w:t>
      </w:r>
      <w:bookmarkEnd w:id="189"/>
      <w:bookmarkEnd w:id="190"/>
    </w:p>
    <w:p w14:paraId="34D9379A" w14:textId="77777777" w:rsidR="005567E5" w:rsidRPr="005B0D5E" w:rsidRDefault="001A2DB7" w:rsidP="005567E5">
      <w:bookmarkStart w:id="191" w:name="_Toc466898121"/>
      <w:bookmarkEnd w:id="146"/>
      <w:bookmarkEnd w:id="147"/>
      <w:r w:rsidRPr="005B0D5E">
        <w:t xml:space="preserve">You must enter into a legally binding grant agreement with the Commonwealth. We will offer successful applicants a </w:t>
      </w:r>
      <w:r w:rsidRPr="005B0D5E">
        <w:rPr>
          <w:color w:val="000000" w:themeColor="text1"/>
        </w:rPr>
        <w:t xml:space="preserve">Commonwealth Standard Grant Agreement for this </w:t>
      </w:r>
      <w:r w:rsidRPr="005B0D5E">
        <w:t>grant opportunity.</w:t>
      </w:r>
    </w:p>
    <w:p w14:paraId="0C36EFFB" w14:textId="62818431" w:rsidR="005567E5" w:rsidRPr="005567E5" w:rsidRDefault="001A2DB7" w:rsidP="005567E5">
      <w:pPr>
        <w:rPr>
          <w:color w:val="000000" w:themeColor="text1"/>
        </w:rPr>
      </w:pPr>
      <w:r w:rsidRPr="005B0D5E">
        <w:lastRenderedPageBreak/>
        <w:t xml:space="preserve">Each agreement has standard grant conditions that cannot be changed. Sample </w:t>
      </w:r>
      <w:r w:rsidRPr="005B0D5E">
        <w:rPr>
          <w:rFonts w:eastAsia="MS Mincho"/>
        </w:rPr>
        <w:t>grant agreements are</w:t>
      </w:r>
      <w:r w:rsidRPr="005B0D5E">
        <w:t xml:space="preserve"> available on </w:t>
      </w:r>
      <w:r>
        <w:t xml:space="preserve">the </w:t>
      </w:r>
      <w:hyperlink r:id="rId37" w:history="1">
        <w:r w:rsidR="00222A59" w:rsidRPr="006740D4">
          <w:rPr>
            <w:rStyle w:val="Hyperlink"/>
          </w:rPr>
          <w:t>GrantConnect</w:t>
        </w:r>
      </w:hyperlink>
      <w:r w:rsidR="00222A59">
        <w:rPr>
          <w:rStyle w:val="Hyperlink"/>
        </w:rPr>
        <w:t xml:space="preserve"> </w:t>
      </w:r>
      <w:r w:rsidRPr="005567E5">
        <w:rPr>
          <w:color w:val="000000" w:themeColor="text1"/>
        </w:rPr>
        <w:t xml:space="preserve">website as </w:t>
      </w:r>
      <w:r w:rsidRPr="005B0D5E">
        <w:t>part of the grant documentation</w:t>
      </w:r>
      <w:r w:rsidRPr="005B0D5E">
        <w:rPr>
          <w:color w:val="0070C0"/>
        </w:rPr>
        <w:t xml:space="preserve">. </w:t>
      </w:r>
      <w:r w:rsidRPr="00DC4A73">
        <w:t xml:space="preserve">We will use an Activity Work Plan (AWP) to outline the specific grant </w:t>
      </w:r>
      <w:r w:rsidRPr="00DC4A73">
        <w:rPr>
          <w:color w:val="000000" w:themeColor="text1"/>
        </w:rPr>
        <w:t>requirements.</w:t>
      </w:r>
    </w:p>
    <w:p w14:paraId="32A12C47" w14:textId="77777777" w:rsidR="005567E5" w:rsidRPr="005567E5" w:rsidRDefault="001A2DB7" w:rsidP="005567E5">
      <w:pPr>
        <w:rPr>
          <w:color w:val="000000" w:themeColor="text1"/>
        </w:rPr>
      </w:pPr>
      <w:r w:rsidRPr="005567E5">
        <w:rPr>
          <w:color w:val="000000" w:themeColor="text1"/>
        </w:rPr>
        <w:t xml:space="preserve">We must execute a grant agreement with you before we can make any payments. We are not responsible for any of your expenditure until a grant agreement is executed. </w:t>
      </w:r>
    </w:p>
    <w:p w14:paraId="1DFCE969" w14:textId="77777777" w:rsidR="006E3121" w:rsidRDefault="001A2DB7" w:rsidP="005567E5">
      <w:r w:rsidRPr="005B0D5E">
        <w:t xml:space="preserve">Your grant agreement may have specific conditions determined by the assessment process or other considerations made by the decision maker. These are identified in the </w:t>
      </w:r>
      <w:r>
        <w:t xml:space="preserve">grant </w:t>
      </w:r>
      <w:r w:rsidRPr="005B0D5E">
        <w:t>agreement</w:t>
      </w:r>
    </w:p>
    <w:p w14:paraId="6C2C6D31" w14:textId="230145C3" w:rsidR="005567E5" w:rsidRPr="005B0D5E" w:rsidRDefault="006E3121" w:rsidP="005567E5">
      <w:r>
        <w:t xml:space="preserve">Sub-contractors may be engaged under your grant agreement, provided you have obtained the written agreement of the department and you maintain responsibility for delivery of the grant. </w:t>
      </w:r>
    </w:p>
    <w:p w14:paraId="7F65E2FD" w14:textId="77777777" w:rsidR="005567E5" w:rsidRPr="005B0D5E" w:rsidRDefault="001A2DB7" w:rsidP="005567E5">
      <w:r w:rsidRPr="00147025">
        <w:t>We may manage the grant agreement through our Grant Recipient Portal. Accepting the agreement through the Grant Recipient Portal is the equivalent of signing a grant agreement. After you have accepted it, we will execute the agreement.</w:t>
      </w:r>
      <w:r w:rsidRPr="005B0D5E">
        <w:t xml:space="preserve"> Execute means both you and the Commonwealth have entered into the grant agreement. We will notify you when this happens and a copy of the executed agreement will be available through the portal. The agreement will not become binding until it is executed.</w:t>
      </w:r>
    </w:p>
    <w:p w14:paraId="02C1FD39" w14:textId="77777777" w:rsidR="005567E5" w:rsidRPr="005B0D5E" w:rsidRDefault="001A2DB7" w:rsidP="005567E5">
      <w:r w:rsidRPr="005B0D5E">
        <w:t>The Commonwealth may recover grant funds if there is a breach of the grant agreement</w:t>
      </w:r>
      <w:r>
        <w:t xml:space="preserve"> or if you choose to terminate the agreement</w:t>
      </w:r>
      <w:r w:rsidR="00A546DC">
        <w:t xml:space="preserve"> prior to project completion</w:t>
      </w:r>
      <w:r>
        <w:t>.</w:t>
      </w:r>
    </w:p>
    <w:p w14:paraId="671C2A2E" w14:textId="77777777" w:rsidR="005567E5" w:rsidRPr="005B0D5E" w:rsidRDefault="001A2DB7" w:rsidP="00561FF7">
      <w:pPr>
        <w:spacing w:before="240"/>
        <w:rPr>
          <w:b/>
          <w:color w:val="000000" w:themeColor="text1"/>
        </w:rPr>
      </w:pPr>
      <w:r w:rsidRPr="005B0D5E">
        <w:rPr>
          <w:b/>
          <w:color w:val="000000" w:themeColor="text1"/>
        </w:rPr>
        <w:t>Commonwealth Standard Grant Agreement</w:t>
      </w:r>
    </w:p>
    <w:p w14:paraId="3E8B0293" w14:textId="77777777" w:rsidR="005567E5" w:rsidRPr="005B0D5E" w:rsidRDefault="001A2DB7" w:rsidP="005567E5">
      <w:r w:rsidRPr="005B0D5E">
        <w:rPr>
          <w:iCs/>
          <w:color w:val="000000" w:themeColor="text1"/>
        </w:rPr>
        <w:t xml:space="preserve">We will use a Commonwealth Standard </w:t>
      </w:r>
      <w:r w:rsidRPr="005B0D5E">
        <w:rPr>
          <w:iCs/>
        </w:rPr>
        <w:t>grant agreement.</w:t>
      </w:r>
    </w:p>
    <w:p w14:paraId="75EEA667" w14:textId="77777777" w:rsidR="005567E5" w:rsidRPr="005B0D5E" w:rsidRDefault="001A2DB7" w:rsidP="005567E5">
      <w:pPr>
        <w:rPr>
          <w:iCs/>
        </w:rPr>
      </w:pPr>
      <w:r w:rsidRPr="005B0D5E">
        <w:rPr>
          <w:iCs/>
        </w:rPr>
        <w:t xml:space="preserve">You will </w:t>
      </w:r>
      <w:r w:rsidRPr="00226320">
        <w:rPr>
          <w:iCs/>
          <w:color w:val="000000" w:themeColor="text1"/>
        </w:rPr>
        <w:t xml:space="preserve">have 20 business days from the date of a written offer to sign and return </w:t>
      </w:r>
      <w:r>
        <w:rPr>
          <w:iCs/>
          <w:color w:val="000000" w:themeColor="text1"/>
        </w:rPr>
        <w:t>the</w:t>
      </w:r>
      <w:r w:rsidRPr="00226320">
        <w:rPr>
          <w:iCs/>
          <w:color w:val="000000" w:themeColor="text1"/>
        </w:rPr>
        <w:t xml:space="preserve"> grant agreement. The grant agreement is</w:t>
      </w:r>
      <w:r w:rsidRPr="005B0D5E">
        <w:rPr>
          <w:iCs/>
        </w:rPr>
        <w:t xml:space="preserve"> not considered to be executed until both you and the Commonwealth have signed the agreement. During this time, we will work with you to finalise details. </w:t>
      </w:r>
    </w:p>
    <w:p w14:paraId="5F72B7ED" w14:textId="77777777" w:rsidR="005567E5" w:rsidRPr="005B0D5E" w:rsidRDefault="001A2DB7" w:rsidP="005567E5">
      <w:pPr>
        <w:rPr>
          <w:iCs/>
        </w:rPr>
      </w:pPr>
      <w:r w:rsidRPr="005B0D5E">
        <w:rPr>
          <w:iCs/>
        </w:rPr>
        <w:t>The offer may lapse if both parties do not sign the grant agreement within this time. Under certain circumstances, we may extend this period. We base the approval of your grant on the information you provide in your application.</w:t>
      </w:r>
    </w:p>
    <w:p w14:paraId="4F06D856" w14:textId="77777777" w:rsidR="005567E5" w:rsidRPr="005B0D5E" w:rsidRDefault="001A2DB7" w:rsidP="005567E5">
      <w:pPr>
        <w:rPr>
          <w:iCs/>
        </w:rPr>
      </w:pPr>
      <w:r w:rsidRPr="00147025">
        <w:rPr>
          <w:iCs/>
        </w:rPr>
        <w:t xml:space="preserve">The department will negotiate the </w:t>
      </w:r>
      <w:r>
        <w:rPr>
          <w:iCs/>
        </w:rPr>
        <w:t>AWP</w:t>
      </w:r>
      <w:r w:rsidRPr="00147025">
        <w:rPr>
          <w:iCs/>
        </w:rPr>
        <w:t xml:space="preserve"> with you following execution of the grant agreement.</w:t>
      </w:r>
    </w:p>
    <w:p w14:paraId="54A641E5" w14:textId="77777777" w:rsidR="00BE2F53" w:rsidRPr="00830B56" w:rsidRDefault="001A2DB7" w:rsidP="001A2DB7">
      <w:pPr>
        <w:pStyle w:val="Heading3"/>
      </w:pPr>
      <w:bookmarkStart w:id="192" w:name="_Toc115176711"/>
      <w:bookmarkStart w:id="193" w:name="_Toc118364339"/>
      <w:bookmarkEnd w:id="191"/>
      <w:r w:rsidRPr="00830B56">
        <w:t>Specific legislation, policies and industry standards</w:t>
      </w:r>
      <w:bookmarkEnd w:id="192"/>
      <w:bookmarkEnd w:id="193"/>
      <w:r w:rsidRPr="00830B56">
        <w:t xml:space="preserve"> </w:t>
      </w:r>
    </w:p>
    <w:p w14:paraId="093AC231" w14:textId="77777777" w:rsidR="000B1B73" w:rsidRPr="00AA3B2E" w:rsidRDefault="001A2DB7">
      <w:pPr>
        <w:rPr>
          <w:color w:val="000000" w:themeColor="text1"/>
        </w:rPr>
      </w:pPr>
      <w:r w:rsidRPr="00AA3B2E">
        <w:rPr>
          <w:color w:val="000000" w:themeColor="text1"/>
        </w:rPr>
        <w:t>Whilst you are required to be compliant with all relevant laws and regulations, you may be requested to demonstrate compliance with the following legislation and policies:</w:t>
      </w:r>
    </w:p>
    <w:p w14:paraId="2E3876AB" w14:textId="1D7B0BD5" w:rsidR="000B1B73" w:rsidRPr="00AA3B2E" w:rsidRDefault="00B44B03" w:rsidP="00561FF7">
      <w:pPr>
        <w:numPr>
          <w:ilvl w:val="0"/>
          <w:numId w:val="29"/>
        </w:numPr>
        <w:ind w:hanging="357"/>
        <w:rPr>
          <w:color w:val="000000" w:themeColor="text1"/>
        </w:rPr>
      </w:pPr>
      <w:hyperlink r:id="rId38" w:history="1">
        <w:r w:rsidR="001A2DB7" w:rsidRPr="00D161CE">
          <w:rPr>
            <w:rStyle w:val="Hyperlink"/>
            <w:rFonts w:cs="Arial"/>
          </w:rPr>
          <w:t>Commonwealth Grant Rules and Guidelines</w:t>
        </w:r>
      </w:hyperlink>
      <w:r w:rsidR="001A2DB7" w:rsidRPr="00AA3B2E">
        <w:rPr>
          <w:rFonts w:cs="Arial"/>
          <w:color w:val="000000" w:themeColor="text1"/>
        </w:rPr>
        <w:t>, paragraph 2.9 refers to third parties who undertake grants administration on behalf of the Australian Government</w:t>
      </w:r>
    </w:p>
    <w:p w14:paraId="472D3FAF" w14:textId="37B6E308" w:rsidR="000B1B73" w:rsidRPr="00AA3B2E" w:rsidRDefault="00B44B03" w:rsidP="00561FF7">
      <w:pPr>
        <w:numPr>
          <w:ilvl w:val="0"/>
          <w:numId w:val="29"/>
        </w:numPr>
        <w:ind w:hanging="357"/>
        <w:rPr>
          <w:color w:val="000000" w:themeColor="text1"/>
        </w:rPr>
      </w:pPr>
      <w:hyperlink r:id="rId39" w:history="1">
        <w:r w:rsidR="00FC07D3" w:rsidRPr="00BE30C1">
          <w:rPr>
            <w:rStyle w:val="Hyperlink"/>
            <w:rFonts w:cs="Arial"/>
          </w:rPr>
          <w:t>FDF Act</w:t>
        </w:r>
      </w:hyperlink>
      <w:r w:rsidR="001A2DB7" w:rsidRPr="00AA3B2E">
        <w:rPr>
          <w:rFonts w:cs="Arial"/>
          <w:color w:val="000000" w:themeColor="text1"/>
        </w:rPr>
        <w:t xml:space="preserve">, successful grantee/s will be engaged to deliver the project in accordance with terms and conditions outlined in a grant agreement agreed to by the </w:t>
      </w:r>
      <w:r w:rsidR="001A2DB7">
        <w:rPr>
          <w:rFonts w:cs="Arial"/>
          <w:color w:val="000000" w:themeColor="text1"/>
        </w:rPr>
        <w:t xml:space="preserve">Drought </w:t>
      </w:r>
      <w:r w:rsidR="001A2DB7" w:rsidRPr="00AA3B2E">
        <w:rPr>
          <w:rFonts w:eastAsia="Calibri" w:cs="Arial"/>
          <w:color w:val="000000" w:themeColor="text1"/>
        </w:rPr>
        <w:t>Minister, or their delegate</w:t>
      </w:r>
      <w:r w:rsidR="001A2DB7" w:rsidRPr="00AA3B2E">
        <w:rPr>
          <w:rFonts w:cs="Arial"/>
          <w:color w:val="000000" w:themeColor="text1"/>
        </w:rPr>
        <w:t xml:space="preserve"> under </w:t>
      </w:r>
      <w:r w:rsidR="00D92AA4">
        <w:rPr>
          <w:rFonts w:cs="Arial"/>
          <w:color w:val="000000" w:themeColor="text1"/>
        </w:rPr>
        <w:t>s</w:t>
      </w:r>
      <w:r w:rsidR="001A2DB7" w:rsidRPr="00AA3B2E">
        <w:rPr>
          <w:rFonts w:cs="Arial"/>
          <w:color w:val="000000" w:themeColor="text1"/>
        </w:rPr>
        <w:t>ection 21 of the Act.</w:t>
      </w:r>
    </w:p>
    <w:p w14:paraId="2DF0F3F1" w14:textId="4A10FD93" w:rsidR="000B1B73" w:rsidRPr="00AA3B2E" w:rsidRDefault="00B44B03" w:rsidP="00561FF7">
      <w:pPr>
        <w:numPr>
          <w:ilvl w:val="0"/>
          <w:numId w:val="29"/>
        </w:numPr>
        <w:ind w:hanging="357"/>
        <w:rPr>
          <w:i/>
          <w:iCs/>
          <w:color w:val="000000" w:themeColor="text1"/>
        </w:rPr>
      </w:pPr>
      <w:hyperlink r:id="rId40" w:history="1">
        <w:r w:rsidR="001A2DB7" w:rsidRPr="00FC07D3">
          <w:rPr>
            <w:rStyle w:val="Hyperlink"/>
            <w:rFonts w:cs="Arial"/>
            <w:i/>
            <w:iCs/>
          </w:rPr>
          <w:t>Future Drought Fund (Drought Resilience Funding Plan 2020 to 2024) Determination 2020</w:t>
        </w:r>
      </w:hyperlink>
    </w:p>
    <w:p w14:paraId="0FCB3673" w14:textId="5817A819" w:rsidR="000B1B73" w:rsidRPr="00AA3B2E" w:rsidRDefault="00B44B03" w:rsidP="00561FF7">
      <w:pPr>
        <w:numPr>
          <w:ilvl w:val="0"/>
          <w:numId w:val="29"/>
        </w:numPr>
        <w:ind w:hanging="357"/>
        <w:rPr>
          <w:i/>
          <w:iCs/>
          <w:color w:val="000000" w:themeColor="text1"/>
        </w:rPr>
      </w:pPr>
      <w:hyperlink r:id="rId41" w:history="1">
        <w:r w:rsidR="001A2DB7" w:rsidRPr="00194839">
          <w:rPr>
            <w:rStyle w:val="Hyperlink"/>
            <w:rFonts w:cs="Arial"/>
            <w:i/>
            <w:iCs/>
          </w:rPr>
          <w:t>Privacy Act 1988</w:t>
        </w:r>
      </w:hyperlink>
    </w:p>
    <w:p w14:paraId="01F4A1B6" w14:textId="22D9AB69" w:rsidR="000B1B73" w:rsidRPr="00AA3B2E" w:rsidRDefault="00B44B03" w:rsidP="00561FF7">
      <w:pPr>
        <w:numPr>
          <w:ilvl w:val="0"/>
          <w:numId w:val="29"/>
        </w:numPr>
        <w:ind w:hanging="357"/>
        <w:rPr>
          <w:i/>
          <w:iCs/>
          <w:color w:val="000000" w:themeColor="text1"/>
        </w:rPr>
      </w:pPr>
      <w:hyperlink r:id="rId42" w:history="1">
        <w:r w:rsidR="001A2DB7" w:rsidRPr="00194839">
          <w:rPr>
            <w:rStyle w:val="Hyperlink"/>
            <w:rFonts w:cs="Arial"/>
            <w:i/>
            <w:iCs/>
          </w:rPr>
          <w:t>Corporations Act 2001</w:t>
        </w:r>
      </w:hyperlink>
    </w:p>
    <w:p w14:paraId="20EC84FB" w14:textId="60CFD63C" w:rsidR="000B1B73" w:rsidRPr="001B3607" w:rsidRDefault="00B44B03" w:rsidP="00561FF7">
      <w:pPr>
        <w:numPr>
          <w:ilvl w:val="0"/>
          <w:numId w:val="29"/>
        </w:numPr>
        <w:ind w:hanging="357"/>
        <w:rPr>
          <w:color w:val="000000" w:themeColor="text1"/>
        </w:rPr>
      </w:pPr>
      <w:hyperlink r:id="rId43" w:history="1">
        <w:r w:rsidR="001A2DB7" w:rsidRPr="00194839">
          <w:rPr>
            <w:rStyle w:val="Hyperlink"/>
            <w:rFonts w:cs="Arial"/>
            <w:i/>
            <w:iCs/>
          </w:rPr>
          <w:t>Public Governance, Performance and Accountability Act 2013</w:t>
        </w:r>
      </w:hyperlink>
      <w:r w:rsidR="009E0118" w:rsidRPr="00561FF7">
        <w:rPr>
          <w:rFonts w:cs="Arial"/>
          <w:iCs/>
        </w:rPr>
        <w:t>.</w:t>
      </w:r>
    </w:p>
    <w:p w14:paraId="2CB65E10" w14:textId="77777777" w:rsidR="00BE2F53" w:rsidRPr="00436036" w:rsidRDefault="001A2DB7" w:rsidP="001A2DB7">
      <w:pPr>
        <w:pStyle w:val="Heading3"/>
      </w:pPr>
      <w:bookmarkStart w:id="194" w:name="_Toc115176712"/>
      <w:bookmarkStart w:id="195" w:name="_Toc118364340"/>
      <w:r w:rsidRPr="00436036">
        <w:lastRenderedPageBreak/>
        <w:t xml:space="preserve">Multicultural </w:t>
      </w:r>
      <w:r w:rsidR="006544E9">
        <w:t>a</w:t>
      </w:r>
      <w:r w:rsidRPr="00436036">
        <w:t xml:space="preserve">ccess and </w:t>
      </w:r>
      <w:r w:rsidR="006544E9">
        <w:t>e</w:t>
      </w:r>
      <w:r w:rsidRPr="00436036">
        <w:t>quity</w:t>
      </w:r>
      <w:bookmarkEnd w:id="194"/>
      <w:bookmarkEnd w:id="195"/>
      <w:r w:rsidRPr="00436036">
        <w:t xml:space="preserve"> </w:t>
      </w:r>
    </w:p>
    <w:p w14:paraId="6B43643A" w14:textId="5B480D5B" w:rsidR="00BE2F53" w:rsidRDefault="001A2DB7" w:rsidP="00561FF7">
      <w:pPr>
        <w:pStyle w:val="ListBullet"/>
        <w:spacing w:after="120"/>
        <w:rPr>
          <w:iCs w:val="0"/>
        </w:rPr>
      </w:pPr>
      <w:r w:rsidRPr="00436036">
        <w:rPr>
          <w:iCs w:val="0"/>
        </w:rPr>
        <w:t xml:space="preserve">The Australian </w:t>
      </w:r>
      <w:r w:rsidR="001373C7">
        <w:rPr>
          <w:iCs w:val="0"/>
        </w:rPr>
        <w:t>G</w:t>
      </w:r>
      <w:r w:rsidR="001373C7" w:rsidRPr="00436036">
        <w:rPr>
          <w:iCs w:val="0"/>
        </w:rPr>
        <w:t xml:space="preserve">overnment’s </w:t>
      </w:r>
      <w:r w:rsidRPr="007F6443">
        <w:rPr>
          <w:iCs w:val="0"/>
        </w:rPr>
        <w:t>Multicultural Access and Equity Policy</w:t>
      </w:r>
      <w:r w:rsidRPr="00CA3DD9">
        <w:rPr>
          <w:i/>
          <w:iCs w:val="0"/>
        </w:rPr>
        <w:t xml:space="preserve"> </w:t>
      </w:r>
      <w:r w:rsidRPr="00436036">
        <w:rPr>
          <w:iCs w:val="0"/>
        </w:rPr>
        <w:t xml:space="preserve">obliges Australian </w:t>
      </w:r>
      <w:r w:rsidR="006544E9">
        <w:rPr>
          <w:iCs w:val="0"/>
        </w:rPr>
        <w:t>G</w:t>
      </w:r>
      <w:r w:rsidRPr="00436036">
        <w:rPr>
          <w:iCs w:val="0"/>
        </w:rPr>
        <w:t xml:space="preserve">overnment agencies to ensure their policies, programs and services </w:t>
      </w:r>
      <w:r w:rsidR="00194839">
        <w:t>–</w:t>
      </w:r>
      <w:r w:rsidRPr="00436036">
        <w:rPr>
          <w:iCs w:val="0"/>
        </w:rPr>
        <w:t xml:space="preserve"> including those provided by contractors and service delivery partners </w:t>
      </w:r>
      <w:r w:rsidR="001373C7">
        <w:t>–</w:t>
      </w:r>
      <w:r w:rsidRPr="00436036">
        <w:rPr>
          <w:iCs w:val="0"/>
        </w:rPr>
        <w:t xml:space="preserve"> are accessible to, and deliver equitable outcomes for, people from culturally and linguistically diverse (CALD) backgrounds. </w:t>
      </w:r>
    </w:p>
    <w:p w14:paraId="1368EBCD" w14:textId="77777777" w:rsidR="00BE2F53" w:rsidRDefault="001A2DB7" w:rsidP="00561FF7">
      <w:pPr>
        <w:pStyle w:val="ListBullet"/>
        <w:spacing w:after="120"/>
        <w:rPr>
          <w:iCs w:val="0"/>
        </w:rPr>
      </w:pPr>
      <w:r w:rsidRPr="00436036">
        <w:rPr>
          <w:iCs w:val="0"/>
        </w:rPr>
        <w:t xml:space="preserve">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 </w:t>
      </w:r>
      <w:r w:rsidRPr="004F421A">
        <w:rPr>
          <w:iCs w:val="0"/>
        </w:rPr>
        <w:t>(to assist with identifying these costs</w:t>
      </w:r>
      <w:r w:rsidR="006544E9" w:rsidRPr="004F421A">
        <w:rPr>
          <w:iCs w:val="0"/>
        </w:rPr>
        <w:t>,</w:t>
      </w:r>
      <w:r w:rsidRPr="004F421A">
        <w:rPr>
          <w:iCs w:val="0"/>
        </w:rPr>
        <w:t xml:space="preserve"> see the Translating and Interpreting Services costing tool in the grant opportunity documents).</w:t>
      </w:r>
    </w:p>
    <w:p w14:paraId="3B2ACC26" w14:textId="77777777" w:rsidR="00BE2F53" w:rsidRPr="00F4677D" w:rsidRDefault="001A2DB7" w:rsidP="001A2DB7">
      <w:pPr>
        <w:pStyle w:val="Heading3"/>
      </w:pPr>
      <w:bookmarkStart w:id="196" w:name="_Toc530579998"/>
      <w:bookmarkStart w:id="197" w:name="_Toc115176713"/>
      <w:bookmarkStart w:id="198" w:name="_Toc118364341"/>
      <w:bookmarkEnd w:id="196"/>
      <w:r w:rsidRPr="00F4677D">
        <w:t xml:space="preserve">How </w:t>
      </w:r>
      <w:r>
        <w:t>we</w:t>
      </w:r>
      <w:r w:rsidRPr="00F4677D">
        <w:t xml:space="preserve"> pay the grant</w:t>
      </w:r>
      <w:bookmarkEnd w:id="197"/>
      <w:bookmarkEnd w:id="198"/>
    </w:p>
    <w:p w14:paraId="73E69BE1" w14:textId="77777777" w:rsidR="000B1B73" w:rsidRPr="005B0D5E" w:rsidRDefault="001A2DB7">
      <w:pPr>
        <w:tabs>
          <w:tab w:val="left" w:pos="0"/>
        </w:tabs>
        <w:rPr>
          <w:bCs/>
          <w:lang w:eastAsia="en-AU"/>
        </w:rPr>
      </w:pPr>
      <w:bookmarkStart w:id="199" w:name="_Toc466898122"/>
      <w:r w:rsidRPr="005B0D5E">
        <w:rPr>
          <w:bCs/>
          <w:lang w:eastAsia="en-AU"/>
        </w:rPr>
        <w:t>The grant agreement will state the:</w:t>
      </w:r>
    </w:p>
    <w:p w14:paraId="70F6EAEA" w14:textId="77777777" w:rsidR="000B1B73" w:rsidRPr="005B0D5E" w:rsidRDefault="001A2DB7" w:rsidP="00561FF7">
      <w:pPr>
        <w:pStyle w:val="ListParagraph"/>
        <w:numPr>
          <w:ilvl w:val="0"/>
          <w:numId w:val="29"/>
        </w:numPr>
        <w:ind w:hanging="357"/>
        <w:contextualSpacing w:val="0"/>
      </w:pPr>
      <w:r w:rsidRPr="005B0D5E">
        <w:t>maximum grant amount to be paid</w:t>
      </w:r>
    </w:p>
    <w:p w14:paraId="4B9F0DAA" w14:textId="77777777" w:rsidR="000B1B73" w:rsidRPr="005B0D5E" w:rsidRDefault="001A2DB7" w:rsidP="00561FF7">
      <w:pPr>
        <w:pStyle w:val="ListParagraph"/>
        <w:numPr>
          <w:ilvl w:val="0"/>
          <w:numId w:val="29"/>
        </w:numPr>
        <w:ind w:hanging="357"/>
        <w:contextualSpacing w:val="0"/>
      </w:pPr>
      <w:r w:rsidRPr="005B0D5E">
        <w:t>proportion of eligible expenditure covered by the grant (grant percentage)</w:t>
      </w:r>
    </w:p>
    <w:p w14:paraId="2FDC19EF" w14:textId="77777777" w:rsidR="000B1B73" w:rsidRPr="005B0D5E" w:rsidRDefault="001A2DB7" w:rsidP="00561FF7">
      <w:pPr>
        <w:pStyle w:val="ListParagraph"/>
        <w:numPr>
          <w:ilvl w:val="0"/>
          <w:numId w:val="29"/>
        </w:numPr>
        <w:ind w:hanging="357"/>
        <w:contextualSpacing w:val="0"/>
      </w:pPr>
      <w:r w:rsidRPr="00146D80">
        <w:t>co-contributions</w:t>
      </w:r>
      <w:r w:rsidRPr="005B0D5E">
        <w:t xml:space="preserve"> you will make </w:t>
      </w:r>
    </w:p>
    <w:p w14:paraId="29DBC43C" w14:textId="0CAD3BBC" w:rsidR="000B1B73" w:rsidRPr="005B0D5E" w:rsidRDefault="001A2DB7" w:rsidP="00561FF7">
      <w:pPr>
        <w:pStyle w:val="ListParagraph"/>
        <w:numPr>
          <w:ilvl w:val="0"/>
          <w:numId w:val="29"/>
        </w:numPr>
        <w:ind w:hanging="357"/>
        <w:contextualSpacing w:val="0"/>
      </w:pPr>
      <w:r>
        <w:t>co-</w:t>
      </w:r>
      <w:r w:rsidRPr="005B0D5E">
        <w:t>contribution</w:t>
      </w:r>
      <w:r w:rsidR="006474D1">
        <w:t>s</w:t>
      </w:r>
      <w:r w:rsidRPr="005B0D5E">
        <w:t xml:space="preserve"> provided by a third party.</w:t>
      </w:r>
    </w:p>
    <w:p w14:paraId="6F04068A" w14:textId="77777777" w:rsidR="000B1B73" w:rsidRPr="005B0D5E" w:rsidRDefault="001A2DB7">
      <w:pPr>
        <w:tabs>
          <w:tab w:val="left" w:pos="0"/>
        </w:tabs>
        <w:rPr>
          <w:bCs/>
          <w:color w:val="000000" w:themeColor="text1"/>
          <w:lang w:eastAsia="en-AU"/>
        </w:rPr>
      </w:pPr>
      <w:r w:rsidRPr="005B0D5E">
        <w:rPr>
          <w:bCs/>
          <w:color w:val="000000" w:themeColor="text1"/>
          <w:lang w:eastAsia="en-AU"/>
        </w:rPr>
        <w:t>Any additional expenditure incurred by you above the approved amount specified in the grant agreement, or as otherwise varied by us, is your responsibility. The Commonwealth will not reimburse for such costs under any circumstances.</w:t>
      </w:r>
    </w:p>
    <w:p w14:paraId="087BC6AF" w14:textId="77777777" w:rsidR="000B1B73" w:rsidRPr="005B0D5E" w:rsidRDefault="001A2DB7">
      <w:pPr>
        <w:rPr>
          <w:color w:val="000000" w:themeColor="text1"/>
        </w:rPr>
      </w:pPr>
      <w:r w:rsidRPr="005B0D5E">
        <w:rPr>
          <w:bCs/>
          <w:color w:val="000000" w:themeColor="text1"/>
          <w:lang w:eastAsia="en-AU"/>
        </w:rPr>
        <w:t xml:space="preserve">You are responsible for all financial and taxation implications associated with receiving funds. </w:t>
      </w:r>
      <w:r w:rsidRPr="005B0D5E">
        <w:rPr>
          <w:color w:val="000000" w:themeColor="text1"/>
        </w:rPr>
        <w:t>We will make payments according to an agreed schedule set out in the grant agreement. Payments are subject to satisfactory progress on the grant activities and paid on acceptance by the department.</w:t>
      </w:r>
    </w:p>
    <w:p w14:paraId="0F81E671" w14:textId="77777777" w:rsidR="000B1B73" w:rsidRPr="005B0D5E" w:rsidRDefault="001A2DB7">
      <w:r w:rsidRPr="00DC4A73">
        <w:t>The first payment will be made within 30 days of the department accepting the first milestone.</w:t>
      </w:r>
      <w:r>
        <w:t xml:space="preserve"> </w:t>
      </w:r>
    </w:p>
    <w:p w14:paraId="05723FBE" w14:textId="77777777" w:rsidR="00BE2F53" w:rsidRPr="00D369C8" w:rsidRDefault="001A2DB7" w:rsidP="001A2DB7">
      <w:pPr>
        <w:pStyle w:val="Heading3"/>
      </w:pPr>
      <w:bookmarkStart w:id="200" w:name="_Toc529276547"/>
      <w:bookmarkStart w:id="201" w:name="_Toc529458389"/>
      <w:bookmarkStart w:id="202" w:name="_Toc530486357"/>
      <w:bookmarkStart w:id="203" w:name="_Toc530580001"/>
      <w:bookmarkStart w:id="204" w:name="_Toc115176714"/>
      <w:bookmarkStart w:id="205" w:name="_Toc118364342"/>
      <w:bookmarkEnd w:id="200"/>
      <w:bookmarkEnd w:id="201"/>
      <w:bookmarkEnd w:id="202"/>
      <w:bookmarkEnd w:id="203"/>
      <w:r>
        <w:t>Grant payments and GST</w:t>
      </w:r>
      <w:bookmarkEnd w:id="204"/>
      <w:bookmarkEnd w:id="205"/>
    </w:p>
    <w:p w14:paraId="0B040277" w14:textId="18727A84" w:rsidR="000B1B73" w:rsidRDefault="001A2DB7" w:rsidP="000B1B73">
      <w:r w:rsidRPr="005B0D5E">
        <w:t xml:space="preserve">Payments will be GST </w:t>
      </w:r>
      <w:r w:rsidR="008D3F58">
        <w:t>inclusive</w:t>
      </w:r>
      <w:r w:rsidR="008D3F58" w:rsidRPr="005B0D5E">
        <w:t xml:space="preserve"> </w:t>
      </w:r>
      <w:r w:rsidRPr="005B0D5E">
        <w:t xml:space="preserve">unless the recipients are GST exempt. If you are registered for </w:t>
      </w:r>
      <w:r w:rsidRPr="00FC5C1B">
        <w:t>Goods and Services Tax (GST),</w:t>
      </w:r>
      <w:r w:rsidRPr="005B0D5E">
        <w:t xml:space="preserve"> where applicable, we will add GST to your grant payment and issue you with a </w:t>
      </w:r>
      <w:hyperlink r:id="rId44" w:history="1">
        <w:r w:rsidR="00222A59" w:rsidRPr="00DA70C8">
          <w:rPr>
            <w:rStyle w:val="Hyperlink"/>
          </w:rPr>
          <w:t>Recipient Created Tax Invoice</w:t>
        </w:r>
      </w:hyperlink>
      <w:r>
        <w:t>.</w:t>
      </w:r>
    </w:p>
    <w:p w14:paraId="33DF49AD" w14:textId="5F5ABCD2" w:rsidR="000B1B73" w:rsidRPr="005B0D5E" w:rsidRDefault="001A2DB7" w:rsidP="000B1B73">
      <w:r w:rsidRPr="00110C13">
        <w:t xml:space="preserve">If a government related entity is deemed successful, </w:t>
      </w:r>
      <w:r w:rsidRPr="0098507F">
        <w:rPr>
          <w:color w:val="000000" w:themeColor="text1"/>
        </w:rPr>
        <w:t xml:space="preserve">GST </w:t>
      </w:r>
      <w:r w:rsidR="00295CF6" w:rsidRPr="009B7618">
        <w:rPr>
          <w:color w:val="000000" w:themeColor="text1"/>
        </w:rPr>
        <w:t>will</w:t>
      </w:r>
      <w:r w:rsidRPr="0098507F">
        <w:rPr>
          <w:color w:val="000000" w:themeColor="text1"/>
        </w:rPr>
        <w:t xml:space="preserve"> not apply</w:t>
      </w:r>
      <w:r w:rsidRPr="0098507F">
        <w:t>.</w:t>
      </w:r>
      <w:r w:rsidR="00E462B8">
        <w:t xml:space="preserve"> Universities </w:t>
      </w:r>
      <w:r w:rsidR="00E462B8" w:rsidRPr="00E462B8">
        <w:t xml:space="preserve">(except </w:t>
      </w:r>
      <w:r w:rsidR="00E462B8">
        <w:t>the Australian National University</w:t>
      </w:r>
      <w:r w:rsidR="00E462B8" w:rsidRPr="00E462B8">
        <w:t xml:space="preserve">) </w:t>
      </w:r>
      <w:r w:rsidR="00E462B8">
        <w:t xml:space="preserve">are not </w:t>
      </w:r>
      <w:r w:rsidR="00B90F44">
        <w:t xml:space="preserve">a </w:t>
      </w:r>
      <w:r w:rsidR="00E462B8" w:rsidRPr="00E462B8">
        <w:t>government related entity</w:t>
      </w:r>
      <w:r w:rsidR="009B7618">
        <w:t xml:space="preserve"> as outlined by the Australian Taxation Office</w:t>
      </w:r>
      <w:r w:rsidR="00E462B8" w:rsidRPr="00E462B8">
        <w:t xml:space="preserve">, </w:t>
      </w:r>
      <w:r w:rsidR="00E462B8">
        <w:t xml:space="preserve">and we </w:t>
      </w:r>
      <w:r w:rsidR="00E462B8" w:rsidRPr="00E462B8">
        <w:t xml:space="preserve">will </w:t>
      </w:r>
      <w:r w:rsidR="00E462B8">
        <w:t xml:space="preserve">add </w:t>
      </w:r>
      <w:r w:rsidR="00E462B8" w:rsidRPr="005B0D5E">
        <w:t>GST to your grant payment</w:t>
      </w:r>
      <w:r w:rsidR="00E462B8">
        <w:t xml:space="preserve"> if successful.</w:t>
      </w:r>
    </w:p>
    <w:p w14:paraId="181A3F67" w14:textId="55B7A397" w:rsidR="000B1B73" w:rsidRPr="005B0D5E" w:rsidRDefault="001A2DB7" w:rsidP="000B1B73">
      <w:r w:rsidRPr="005B0D5E">
        <w:t xml:space="preserve">Grants are assessable income for taxation purposes, unless exempted by a taxation law. We recommend you seek independent professional advice on your taxation obligations or seek assistance from the </w:t>
      </w:r>
      <w:hyperlink r:id="rId45" w:history="1">
        <w:r w:rsidR="00222A59" w:rsidRPr="007676C0">
          <w:rPr>
            <w:rStyle w:val="Hyperlink"/>
          </w:rPr>
          <w:t>Australian Taxation Office</w:t>
        </w:r>
      </w:hyperlink>
      <w:r>
        <w:t>.</w:t>
      </w:r>
      <w:r w:rsidRPr="005B0D5E">
        <w:t xml:space="preserve"> We do not provide advice on your particular taxation circumstances.</w:t>
      </w:r>
    </w:p>
    <w:p w14:paraId="41FF05D2" w14:textId="77777777" w:rsidR="00BE2F53" w:rsidRPr="004223FA" w:rsidRDefault="001A2DB7" w:rsidP="00D161CE">
      <w:pPr>
        <w:pStyle w:val="Heading2"/>
        <w:keepLines/>
      </w:pPr>
      <w:bookmarkStart w:id="206" w:name="_Toc494290551"/>
      <w:bookmarkStart w:id="207" w:name="_Toc485726977"/>
      <w:bookmarkStart w:id="208" w:name="_Toc485736597"/>
      <w:bookmarkStart w:id="209" w:name="_Toc115176715"/>
      <w:bookmarkStart w:id="210" w:name="_Toc118364343"/>
      <w:bookmarkStart w:id="211" w:name="_Toc164844284"/>
      <w:bookmarkEnd w:id="199"/>
      <w:bookmarkEnd w:id="206"/>
      <w:r w:rsidRPr="004223FA">
        <w:lastRenderedPageBreak/>
        <w:t>Announcement of grants</w:t>
      </w:r>
      <w:bookmarkEnd w:id="207"/>
      <w:bookmarkEnd w:id="208"/>
      <w:bookmarkEnd w:id="209"/>
      <w:bookmarkEnd w:id="210"/>
    </w:p>
    <w:p w14:paraId="6F8F13FD" w14:textId="77777777" w:rsidR="000B1B73" w:rsidRPr="005B0D5E" w:rsidRDefault="001A2DB7" w:rsidP="00D161CE">
      <w:pPr>
        <w:keepNext/>
        <w:keepLines/>
      </w:pPr>
      <w:r w:rsidRPr="005B0D5E">
        <w:t>If successful, your grant will be listed on:</w:t>
      </w:r>
    </w:p>
    <w:p w14:paraId="5EFED4C8" w14:textId="77777777" w:rsidR="000B1B73" w:rsidRPr="005B0D5E" w:rsidRDefault="001A2DB7" w:rsidP="00D161CE">
      <w:pPr>
        <w:pStyle w:val="ListParagraph"/>
        <w:keepNext/>
        <w:keepLines/>
        <w:numPr>
          <w:ilvl w:val="0"/>
          <w:numId w:val="29"/>
        </w:numPr>
        <w:ind w:hanging="357"/>
        <w:contextualSpacing w:val="0"/>
        <w:rPr>
          <w:i/>
          <w:iCs/>
        </w:rPr>
      </w:pPr>
      <w:r w:rsidRPr="005B0D5E">
        <w:t xml:space="preserve">the department’s website as soon as practicable as required by </w:t>
      </w:r>
      <w:r w:rsidR="00EF799F">
        <w:t>s</w:t>
      </w:r>
      <w:r w:rsidR="00EF799F" w:rsidRPr="005B0D5E">
        <w:t xml:space="preserve">ection </w:t>
      </w:r>
      <w:r w:rsidRPr="005B0D5E">
        <w:t xml:space="preserve">27A of the </w:t>
      </w:r>
      <w:r>
        <w:t>FDF Act</w:t>
      </w:r>
    </w:p>
    <w:p w14:paraId="7135F0DE" w14:textId="3367479B" w:rsidR="000B1B73" w:rsidRPr="005B0D5E" w:rsidRDefault="001A2DB7" w:rsidP="00D161CE">
      <w:pPr>
        <w:pStyle w:val="ListParagraph"/>
        <w:keepNext/>
        <w:keepLines/>
        <w:numPr>
          <w:ilvl w:val="0"/>
          <w:numId w:val="29"/>
        </w:numPr>
        <w:ind w:hanging="357"/>
        <w:contextualSpacing w:val="0"/>
        <w:rPr>
          <w:i/>
        </w:rPr>
      </w:pPr>
      <w:r w:rsidRPr="005B0D5E">
        <w:t xml:space="preserve">the </w:t>
      </w:r>
      <w:hyperlink r:id="rId46" w:history="1">
        <w:r w:rsidR="00222A59" w:rsidRPr="006740D4">
          <w:rPr>
            <w:rStyle w:val="Hyperlink"/>
          </w:rPr>
          <w:t>GrantConnect</w:t>
        </w:r>
      </w:hyperlink>
      <w:r w:rsidR="00222A59">
        <w:rPr>
          <w:rStyle w:val="Hyperlink"/>
        </w:rPr>
        <w:t xml:space="preserve"> </w:t>
      </w:r>
      <w:r w:rsidRPr="005B0D5E">
        <w:t xml:space="preserve">website within or no later than 21 calendar days after the execution of the grant agreement as required by </w:t>
      </w:r>
      <w:r w:rsidR="00CA7C92">
        <w:t>s</w:t>
      </w:r>
      <w:r w:rsidR="00CA7C92" w:rsidRPr="005B0D5E">
        <w:t xml:space="preserve">ection </w:t>
      </w:r>
      <w:r w:rsidRPr="005B0D5E">
        <w:t xml:space="preserve">5.3 of the </w:t>
      </w:r>
      <w:hyperlink r:id="rId47" w:history="1">
        <w:r w:rsidR="00222A59" w:rsidRPr="004D3D46" w:rsidDel="00457E6C">
          <w:rPr>
            <w:rStyle w:val="Hyperlink"/>
          </w:rPr>
          <w:t>CGRGs</w:t>
        </w:r>
      </w:hyperlink>
      <w:r w:rsidRPr="00561FF7">
        <w:rPr>
          <w:rStyle w:val="Hyperlink"/>
          <w:color w:val="auto"/>
          <w:u w:val="none"/>
        </w:rPr>
        <w:t>.</w:t>
      </w:r>
    </w:p>
    <w:p w14:paraId="3D666A49" w14:textId="77777777" w:rsidR="00BE2F53" w:rsidRDefault="001A2DB7" w:rsidP="001A2DB7">
      <w:pPr>
        <w:pStyle w:val="Heading2"/>
      </w:pPr>
      <w:bookmarkStart w:id="212" w:name="_Toc530486361"/>
      <w:bookmarkStart w:id="213" w:name="_Toc530580006"/>
      <w:bookmarkStart w:id="214" w:name="_Toc115176716"/>
      <w:bookmarkStart w:id="215" w:name="_Toc118364344"/>
      <w:bookmarkEnd w:id="212"/>
      <w:bookmarkEnd w:id="213"/>
      <w:r>
        <w:t>How we monitor your grant activity</w:t>
      </w:r>
      <w:bookmarkEnd w:id="214"/>
      <w:bookmarkEnd w:id="215"/>
    </w:p>
    <w:p w14:paraId="1D085341" w14:textId="77777777" w:rsidR="00BE2F53" w:rsidRPr="00170226" w:rsidRDefault="001A2DB7" w:rsidP="001A2DB7">
      <w:pPr>
        <w:pStyle w:val="Heading3"/>
      </w:pPr>
      <w:bookmarkStart w:id="216" w:name="_Toc115176717"/>
      <w:bookmarkStart w:id="217" w:name="_Toc118364345"/>
      <w:r w:rsidRPr="00170226">
        <w:t>Keeping us informed</w:t>
      </w:r>
      <w:bookmarkEnd w:id="216"/>
      <w:bookmarkEnd w:id="217"/>
    </w:p>
    <w:p w14:paraId="636EAB32" w14:textId="77777777" w:rsidR="000B1B73" w:rsidRDefault="001A2DB7">
      <w:r>
        <w:t>You should let us know if anything is likely to affect your grant activit</w:t>
      </w:r>
      <w:r w:rsidR="004F421A">
        <w:t>ies or organisation</w:t>
      </w:r>
      <w:r>
        <w:t>.</w:t>
      </w:r>
    </w:p>
    <w:p w14:paraId="27AA7B0D" w14:textId="77777777" w:rsidR="000B1B73" w:rsidRDefault="001A2DB7">
      <w:r>
        <w:t>We need to know of any key changes to your organisation or its business activities, particularly if they affect your ability to complete your grant, carry on business and pay debts due</w:t>
      </w:r>
      <w:r w:rsidR="004F421A" w:rsidRPr="004F421A">
        <w:t xml:space="preserve"> </w:t>
      </w:r>
      <w:r w:rsidR="004F421A">
        <w:t>because of these changes</w:t>
      </w:r>
      <w:r>
        <w:t>.</w:t>
      </w:r>
    </w:p>
    <w:p w14:paraId="523F6C0D" w14:textId="77777777" w:rsidR="000B1B73" w:rsidRDefault="001A2DB7">
      <w:r>
        <w:t>You must also inform us of any changes to your:</w:t>
      </w:r>
    </w:p>
    <w:p w14:paraId="66210FC1" w14:textId="77777777" w:rsidR="000B1B73" w:rsidRDefault="001A2DB7" w:rsidP="00561FF7">
      <w:pPr>
        <w:pStyle w:val="ListBullet"/>
        <w:numPr>
          <w:ilvl w:val="0"/>
          <w:numId w:val="7"/>
        </w:numPr>
        <w:spacing w:after="120"/>
      </w:pPr>
      <w:r>
        <w:t>name</w:t>
      </w:r>
    </w:p>
    <w:p w14:paraId="1D664192" w14:textId="77777777" w:rsidR="000B1B73" w:rsidRDefault="001A2DB7" w:rsidP="00561FF7">
      <w:pPr>
        <w:pStyle w:val="ListBullet"/>
        <w:numPr>
          <w:ilvl w:val="0"/>
          <w:numId w:val="7"/>
        </w:numPr>
        <w:spacing w:after="120"/>
      </w:pPr>
      <w:r>
        <w:t>addresses</w:t>
      </w:r>
    </w:p>
    <w:p w14:paraId="76EE4B70" w14:textId="77777777" w:rsidR="000B1B73" w:rsidRDefault="001A2DB7" w:rsidP="00561FF7">
      <w:pPr>
        <w:pStyle w:val="ListBullet"/>
        <w:numPr>
          <w:ilvl w:val="0"/>
          <w:numId w:val="7"/>
        </w:numPr>
        <w:spacing w:after="120"/>
      </w:pPr>
      <w:r>
        <w:t>nominated contact details</w:t>
      </w:r>
    </w:p>
    <w:p w14:paraId="2ED0F9E1" w14:textId="77777777" w:rsidR="000B1B73" w:rsidRDefault="001A2DB7" w:rsidP="00561FF7">
      <w:pPr>
        <w:pStyle w:val="ListBullet"/>
        <w:numPr>
          <w:ilvl w:val="0"/>
          <w:numId w:val="7"/>
        </w:numPr>
        <w:spacing w:after="120"/>
      </w:pPr>
      <w:r>
        <w:t>bank account details.</w:t>
      </w:r>
    </w:p>
    <w:p w14:paraId="220EFFB0" w14:textId="77777777" w:rsidR="000B1B73" w:rsidRDefault="001A2DB7">
      <w:r>
        <w:t>If you become aware of a breach of terms and conditions under the grant agreement, you must contact us immediately.</w:t>
      </w:r>
    </w:p>
    <w:p w14:paraId="3473B956" w14:textId="77777777" w:rsidR="000B1B73" w:rsidRDefault="001A2DB7">
      <w:r>
        <w:t xml:space="preserve">You also must notify </w:t>
      </w:r>
      <w:r w:rsidR="007D7D03">
        <w:t xml:space="preserve">the department </w:t>
      </w:r>
      <w:r>
        <w:t>of:</w:t>
      </w:r>
    </w:p>
    <w:p w14:paraId="5699ED23" w14:textId="77777777" w:rsidR="000B1B73" w:rsidRDefault="001A2DB7" w:rsidP="00561FF7">
      <w:pPr>
        <w:pStyle w:val="ListBullet"/>
        <w:numPr>
          <w:ilvl w:val="0"/>
          <w:numId w:val="7"/>
        </w:numPr>
        <w:spacing w:after="120"/>
      </w:pPr>
      <w:r>
        <w:t>events relating to your grant and provide an opportunity for the Minister or their representative to attend</w:t>
      </w:r>
    </w:p>
    <w:p w14:paraId="6A2B29D6" w14:textId="77777777" w:rsidR="000B1B73" w:rsidRDefault="001A2DB7" w:rsidP="00561FF7">
      <w:pPr>
        <w:pStyle w:val="ListBullet"/>
        <w:numPr>
          <w:ilvl w:val="0"/>
          <w:numId w:val="7"/>
        </w:numPr>
        <w:spacing w:after="120"/>
      </w:pPr>
      <w:r>
        <w:t>any approaches by the media for comment on program related topics/issues within one business day of the approach</w:t>
      </w:r>
    </w:p>
    <w:p w14:paraId="14F0D395" w14:textId="77777777" w:rsidR="000B1B73" w:rsidRDefault="001A2DB7" w:rsidP="00561FF7">
      <w:pPr>
        <w:pStyle w:val="ListBullet"/>
        <w:numPr>
          <w:ilvl w:val="0"/>
          <w:numId w:val="7"/>
        </w:numPr>
        <w:spacing w:after="120"/>
      </w:pPr>
      <w:r>
        <w:t>the publication of research findings</w:t>
      </w:r>
      <w:r w:rsidR="007D7D03">
        <w:t xml:space="preserve"> relevant to the program</w:t>
      </w:r>
      <w:r>
        <w:t xml:space="preserve"> at least 10 business days prior to their release</w:t>
      </w:r>
    </w:p>
    <w:p w14:paraId="75F1B0A0" w14:textId="77777777" w:rsidR="000B1B73" w:rsidRDefault="001A2DB7" w:rsidP="00561FF7">
      <w:pPr>
        <w:pStyle w:val="ListBullet"/>
        <w:numPr>
          <w:ilvl w:val="0"/>
          <w:numId w:val="7"/>
        </w:numPr>
        <w:spacing w:after="120"/>
      </w:pPr>
      <w:r>
        <w:t>any proposed political engagement within 15 business days of the proposed engagement.</w:t>
      </w:r>
    </w:p>
    <w:p w14:paraId="5411DE7D" w14:textId="77777777" w:rsidR="000B1B73" w:rsidRDefault="001A2DB7">
      <w:r w:rsidRPr="00DC4A73">
        <w:t>The grant agreement will include other specific media and communication requirements of the FDF.</w:t>
      </w:r>
    </w:p>
    <w:p w14:paraId="4C913EB2" w14:textId="77777777" w:rsidR="00BE2F53" w:rsidRPr="00683955" w:rsidRDefault="001A2DB7" w:rsidP="001A2DB7">
      <w:pPr>
        <w:pStyle w:val="Heading3"/>
      </w:pPr>
      <w:bookmarkStart w:id="218" w:name="_Toc109839634"/>
      <w:bookmarkStart w:id="219" w:name="_Toc109839744"/>
      <w:bookmarkStart w:id="220" w:name="_Toc529276553"/>
      <w:bookmarkStart w:id="221" w:name="_Toc115176718"/>
      <w:bookmarkStart w:id="222" w:name="_Toc118364346"/>
      <w:bookmarkEnd w:id="218"/>
      <w:bookmarkEnd w:id="219"/>
      <w:bookmarkEnd w:id="220"/>
      <w:r w:rsidRPr="00683955">
        <w:t>Reporting</w:t>
      </w:r>
      <w:bookmarkEnd w:id="221"/>
      <w:bookmarkEnd w:id="222"/>
      <w:r w:rsidRPr="00683955">
        <w:t xml:space="preserve"> </w:t>
      </w:r>
    </w:p>
    <w:p w14:paraId="7B1F11F8" w14:textId="77777777" w:rsidR="000B1B73" w:rsidRPr="000B1B73" w:rsidRDefault="001A2DB7" w:rsidP="000B1B73">
      <w:pPr>
        <w:rPr>
          <w:rFonts w:cs="Arial"/>
        </w:rPr>
      </w:pPr>
      <w:bookmarkStart w:id="223" w:name="_Hlk109837085"/>
      <w:r w:rsidRPr="000B1B73">
        <w:t>You</w:t>
      </w:r>
      <w:r w:rsidRPr="000B1B73">
        <w:rPr>
          <w:rFonts w:cstheme="minorHAnsi"/>
        </w:rPr>
        <w:t xml:space="preserve"> must have systems in place to meet your data and information collection and reporting obligations outlined in the grant agreement. You must submit reports</w:t>
      </w:r>
      <w:r w:rsidRPr="000B1B73">
        <w:rPr>
          <w:rFonts w:cstheme="minorHAnsi"/>
          <w:b/>
        </w:rPr>
        <w:t xml:space="preserve"> </w:t>
      </w:r>
      <w:r w:rsidRPr="000B1B73">
        <w:rPr>
          <w:rFonts w:cstheme="minorHAnsi"/>
        </w:rPr>
        <w:t>in line with the grant agreement</w:t>
      </w:r>
      <w:r w:rsidRPr="000B1B73">
        <w:rPr>
          <w:rFonts w:cs="Arial"/>
        </w:rPr>
        <w:t>, including progress and final reports</w:t>
      </w:r>
      <w:r w:rsidRPr="000B1B73">
        <w:rPr>
          <w:rFonts w:cs="Arial"/>
          <w:b/>
        </w:rPr>
        <w:t xml:space="preserve"> </w:t>
      </w:r>
      <w:r w:rsidRPr="000B1B73">
        <w:rPr>
          <w:rFonts w:cs="Arial"/>
        </w:rPr>
        <w:t>in line with the timeframes in the grant agreement. We will provide sample templates for these reports with the grant agreement.</w:t>
      </w:r>
    </w:p>
    <w:p w14:paraId="72015917" w14:textId="77777777" w:rsidR="000B1B73" w:rsidRPr="000B1B73" w:rsidRDefault="001A2DB7" w:rsidP="000B1B73">
      <w:pPr>
        <w:keepNext/>
        <w:keepLines/>
        <w:rPr>
          <w:rFonts w:cs="Arial"/>
          <w:iCs/>
        </w:rPr>
      </w:pPr>
      <w:r w:rsidRPr="000B1B73">
        <w:rPr>
          <w:rFonts w:cs="Arial"/>
          <w:iCs/>
        </w:rPr>
        <w:lastRenderedPageBreak/>
        <w:t>We will expect you to report on:</w:t>
      </w:r>
    </w:p>
    <w:p w14:paraId="38C3CD41" w14:textId="77777777" w:rsidR="000B1B73" w:rsidRPr="000B1B73" w:rsidRDefault="001A2DB7" w:rsidP="000B1B73">
      <w:pPr>
        <w:keepNext/>
        <w:keepLines/>
        <w:numPr>
          <w:ilvl w:val="0"/>
          <w:numId w:val="41"/>
        </w:numPr>
        <w:rPr>
          <w:iCs/>
          <w:color w:val="000000"/>
        </w:rPr>
      </w:pPr>
      <w:r w:rsidRPr="000B1B73">
        <w:rPr>
          <w:iCs/>
          <w:color w:val="000000" w:themeColor="text1"/>
        </w:rPr>
        <w:t>project activities described in your application</w:t>
      </w:r>
    </w:p>
    <w:p w14:paraId="4AA600DE" w14:textId="77777777" w:rsidR="000B1B73" w:rsidRPr="000B1B73" w:rsidRDefault="001A2DB7" w:rsidP="000B1B73">
      <w:pPr>
        <w:keepNext/>
        <w:keepLines/>
        <w:numPr>
          <w:ilvl w:val="0"/>
          <w:numId w:val="41"/>
        </w:numPr>
        <w:rPr>
          <w:iCs/>
          <w:color w:val="000000"/>
          <w:szCs w:val="22"/>
        </w:rPr>
      </w:pPr>
      <w:r w:rsidRPr="000B1B73">
        <w:rPr>
          <w:iCs/>
          <w:color w:val="000000"/>
          <w:szCs w:val="22"/>
        </w:rPr>
        <w:t>progress against agreed project milestones and outcomes</w:t>
      </w:r>
    </w:p>
    <w:p w14:paraId="5D7C1EB6" w14:textId="77777777" w:rsidR="000B1B73" w:rsidRPr="000B1B73" w:rsidRDefault="001A2DB7" w:rsidP="000B1B73">
      <w:pPr>
        <w:keepNext/>
        <w:keepLines/>
        <w:numPr>
          <w:ilvl w:val="0"/>
          <w:numId w:val="41"/>
        </w:numPr>
        <w:rPr>
          <w:iCs/>
          <w:color w:val="000000"/>
          <w:szCs w:val="22"/>
        </w:rPr>
      </w:pPr>
      <w:r w:rsidRPr="000B1B73">
        <w:rPr>
          <w:iCs/>
          <w:color w:val="000000"/>
          <w:szCs w:val="22"/>
        </w:rPr>
        <w:t xml:space="preserve">evidence of change (positive or negative) against the intended outcomes </w:t>
      </w:r>
    </w:p>
    <w:p w14:paraId="7DB312B1" w14:textId="77777777" w:rsidR="000B1B73" w:rsidRPr="000B1B73" w:rsidRDefault="001A2DB7" w:rsidP="000B1B73">
      <w:pPr>
        <w:keepNext/>
        <w:keepLines/>
        <w:numPr>
          <w:ilvl w:val="0"/>
          <w:numId w:val="41"/>
        </w:numPr>
        <w:rPr>
          <w:iCs/>
          <w:color w:val="000000"/>
          <w:szCs w:val="22"/>
        </w:rPr>
      </w:pPr>
      <w:r>
        <w:rPr>
          <w:iCs/>
          <w:color w:val="000000"/>
          <w:szCs w:val="22"/>
        </w:rPr>
        <w:t xml:space="preserve">cash and in-kind </w:t>
      </w:r>
      <w:r w:rsidRPr="000B1B73">
        <w:rPr>
          <w:iCs/>
          <w:color w:val="000000"/>
          <w:szCs w:val="22"/>
        </w:rPr>
        <w:t>co-contributions of participants directly related to the project</w:t>
      </w:r>
    </w:p>
    <w:p w14:paraId="59E103B0" w14:textId="77777777" w:rsidR="000B1B73" w:rsidRPr="000B1B73" w:rsidRDefault="001A2DB7" w:rsidP="000B1B73">
      <w:pPr>
        <w:keepNext/>
        <w:keepLines/>
        <w:numPr>
          <w:ilvl w:val="0"/>
          <w:numId w:val="41"/>
        </w:numPr>
        <w:rPr>
          <w:iCs/>
        </w:rPr>
      </w:pPr>
      <w:r w:rsidRPr="000B1B73">
        <w:rPr>
          <w:iCs/>
          <w:color w:val="000000"/>
          <w:szCs w:val="22"/>
        </w:rPr>
        <w:t>eligible</w:t>
      </w:r>
      <w:r w:rsidRPr="000B1B73">
        <w:rPr>
          <w:iCs/>
        </w:rPr>
        <w:t xml:space="preserve"> expenditure of grant funds.</w:t>
      </w:r>
    </w:p>
    <w:p w14:paraId="28576CA7" w14:textId="77777777" w:rsidR="000B1B73" w:rsidRPr="000B1B73" w:rsidRDefault="001A2DB7" w:rsidP="000B1B73">
      <w:r w:rsidRPr="000B1B73">
        <w:t>The amount of detail you provide in your reports should be relative to the size, complexity and grant amount.</w:t>
      </w:r>
    </w:p>
    <w:p w14:paraId="3CF003DB" w14:textId="77777777" w:rsidR="000B1B73" w:rsidRDefault="001A2DB7" w:rsidP="000B1B73">
      <w:r w:rsidRPr="000B1B73">
        <w:t>We will monitor progress by assessing reports you submit. Occasionally, we may need to re</w:t>
      </w:r>
      <w:r w:rsidRPr="000B1B73">
        <w:noBreakHyphen/>
        <w:t>examine claims, seek further information</w:t>
      </w:r>
      <w:r w:rsidR="009272DB">
        <w:t>,</w:t>
      </w:r>
      <w:r w:rsidRPr="000B1B73">
        <w:t xml:space="preserve"> or request an independent audit of claims and payments.</w:t>
      </w:r>
    </w:p>
    <w:p w14:paraId="09E6D2EB" w14:textId="77777777" w:rsidR="000B1B73" w:rsidRPr="00561FF7" w:rsidRDefault="001A2DB7" w:rsidP="00561FF7">
      <w:pPr>
        <w:spacing w:before="240"/>
        <w:rPr>
          <w:b/>
          <w:color w:val="000000" w:themeColor="text1"/>
        </w:rPr>
      </w:pPr>
      <w:r w:rsidRPr="00561FF7">
        <w:rPr>
          <w:b/>
          <w:color w:val="000000" w:themeColor="text1"/>
        </w:rPr>
        <w:t>Activity Work Plan</w:t>
      </w:r>
    </w:p>
    <w:p w14:paraId="7736476D" w14:textId="66BD8FA8" w:rsidR="000B1B73" w:rsidRPr="000B1B73" w:rsidRDefault="00E03C7D" w:rsidP="000B1B73">
      <w:pPr>
        <w:keepNext/>
        <w:keepLines/>
        <w:rPr>
          <w:color w:val="000000" w:themeColor="text1"/>
        </w:rPr>
      </w:pPr>
      <w:r>
        <w:t>If your grant application is successful, you will need to enter into a grant agreement and then submit a detailed Activity Work Plan (AWP). A template for your AWP will be provided with your Grant Agreement.</w:t>
      </w:r>
      <w:r w:rsidR="001A2DB7" w:rsidRPr="000B1B73">
        <w:t xml:space="preserve"> </w:t>
      </w:r>
      <w:bookmarkStart w:id="224" w:name="_Hlk115383833"/>
      <w:r>
        <w:t>Your AWP would</w:t>
      </w:r>
      <w:r w:rsidR="001A2DB7" w:rsidRPr="000B1B73">
        <w:t xml:space="preserve"> </w:t>
      </w:r>
      <w:r>
        <w:t>include</w:t>
      </w:r>
      <w:r w:rsidR="001A2DB7" w:rsidRPr="000B1B73">
        <w:t xml:space="preserve"> the specific grant requirements</w:t>
      </w:r>
      <w:r>
        <w:t xml:space="preserve"> such as </w:t>
      </w:r>
      <w:r w:rsidR="006E3121">
        <w:rPr>
          <w:color w:val="000000" w:themeColor="text1"/>
        </w:rPr>
        <w:t>your</w:t>
      </w:r>
      <w:r w:rsidR="00EF0265">
        <w:rPr>
          <w:color w:val="000000" w:themeColor="text1"/>
        </w:rPr>
        <w:t xml:space="preserve"> budget, any partner co-contributions, </w:t>
      </w:r>
      <w:r w:rsidR="001A2DB7" w:rsidRPr="000B1B73">
        <w:rPr>
          <w:color w:val="000000" w:themeColor="text1"/>
        </w:rPr>
        <w:t>deliverables, milestones and outputs and indicators of performance for the funded project.</w:t>
      </w:r>
      <w:bookmarkEnd w:id="224"/>
      <w:r w:rsidR="001A2DB7" w:rsidRPr="000B1B73">
        <w:rPr>
          <w:color w:val="000000" w:themeColor="text1"/>
        </w:rPr>
        <w:t xml:space="preserve"> The </w:t>
      </w:r>
      <w:r w:rsidR="006E3121">
        <w:rPr>
          <w:color w:val="000000" w:themeColor="text1"/>
        </w:rPr>
        <w:t>AWP</w:t>
      </w:r>
      <w:r w:rsidR="001A2DB7" w:rsidRPr="000B1B73">
        <w:rPr>
          <w:color w:val="000000" w:themeColor="text1"/>
        </w:rPr>
        <w:t xml:space="preserve"> also documents risk management and community engagement relevant to the funded project.</w:t>
      </w:r>
    </w:p>
    <w:p w14:paraId="785F1A6E" w14:textId="7C766250" w:rsidR="000B1B73" w:rsidRPr="000B1B73" w:rsidRDefault="001A2DB7" w:rsidP="000B1B73">
      <w:pPr>
        <w:rPr>
          <w:color w:val="000000" w:themeColor="text1"/>
        </w:rPr>
      </w:pPr>
      <w:r w:rsidRPr="000B1B73">
        <w:rPr>
          <w:color w:val="000000" w:themeColor="text1"/>
        </w:rPr>
        <w:t xml:space="preserve">Successful applicants’ progress and outcomes against the </w:t>
      </w:r>
      <w:r w:rsidR="002B25CE">
        <w:rPr>
          <w:color w:val="000000" w:themeColor="text1"/>
        </w:rPr>
        <w:t>AWP</w:t>
      </w:r>
      <w:r w:rsidRPr="000B1B73">
        <w:rPr>
          <w:color w:val="000000" w:themeColor="text1"/>
        </w:rPr>
        <w:t xml:space="preserve"> will be monitored throughout the grant through regular reports.</w:t>
      </w:r>
    </w:p>
    <w:p w14:paraId="7385D549" w14:textId="77777777" w:rsidR="000B1B73" w:rsidRPr="00561FF7" w:rsidRDefault="001A2DB7" w:rsidP="00561FF7">
      <w:pPr>
        <w:spacing w:before="240"/>
        <w:rPr>
          <w:b/>
          <w:color w:val="000000" w:themeColor="text1"/>
        </w:rPr>
      </w:pPr>
      <w:r w:rsidRPr="00561FF7">
        <w:rPr>
          <w:b/>
          <w:color w:val="000000" w:themeColor="text1"/>
        </w:rPr>
        <w:t>Progress reports</w:t>
      </w:r>
    </w:p>
    <w:p w14:paraId="70543DF0" w14:textId="0A58CA2C" w:rsidR="000B1B73" w:rsidRPr="000B1B73" w:rsidRDefault="00270DC1" w:rsidP="000B1B73">
      <w:r>
        <w:t>At 6-monthly intervals</w:t>
      </w:r>
      <w:r w:rsidR="006E3121">
        <w:t xml:space="preserve"> through your project you will be required to submit a </w:t>
      </w:r>
      <w:r w:rsidR="001A2DB7" w:rsidRPr="000B1B73">
        <w:t xml:space="preserve">progress report </w:t>
      </w:r>
      <w:r w:rsidR="006E3121">
        <w:t>(</w:t>
      </w:r>
      <w:r w:rsidR="001A2DB7" w:rsidRPr="000B1B73">
        <w:t>on a template that will be provided</w:t>
      </w:r>
      <w:r w:rsidR="006E3121">
        <w:t>).</w:t>
      </w:r>
      <w:r w:rsidR="001A2DB7" w:rsidRPr="000B1B73">
        <w:t xml:space="preserve"> The progress report must:</w:t>
      </w:r>
    </w:p>
    <w:p w14:paraId="6AD91A18" w14:textId="77777777" w:rsidR="000B1B73" w:rsidRPr="000B1B73" w:rsidRDefault="001A2DB7" w:rsidP="009B7618">
      <w:pPr>
        <w:pStyle w:val="ListBullet"/>
        <w:numPr>
          <w:ilvl w:val="0"/>
          <w:numId w:val="29"/>
        </w:numPr>
        <w:spacing w:before="60" w:after="60"/>
        <w:ind w:left="357" w:hanging="357"/>
      </w:pPr>
      <w:r w:rsidRPr="000B1B73">
        <w:t>include evidence of your progress toward completion of agreed activities and outcomes</w:t>
      </w:r>
    </w:p>
    <w:p w14:paraId="25CAF8F1" w14:textId="77777777" w:rsidR="000B1B73" w:rsidRPr="000B1B73" w:rsidRDefault="001A2DB7" w:rsidP="009B7618">
      <w:pPr>
        <w:pStyle w:val="ListBullet"/>
        <w:numPr>
          <w:ilvl w:val="0"/>
          <w:numId w:val="29"/>
        </w:numPr>
        <w:spacing w:before="60" w:after="60"/>
        <w:ind w:left="357" w:hanging="357"/>
      </w:pPr>
      <w:r w:rsidRPr="000B1B73">
        <w:t>show the total eligible expenditure incurred to date</w:t>
      </w:r>
    </w:p>
    <w:p w14:paraId="76BCF084" w14:textId="77777777" w:rsidR="000B1B73" w:rsidRPr="009B7618" w:rsidRDefault="001A2DB7" w:rsidP="009B7618">
      <w:pPr>
        <w:pStyle w:val="ListBullet"/>
        <w:numPr>
          <w:ilvl w:val="0"/>
          <w:numId w:val="29"/>
        </w:numPr>
        <w:spacing w:before="60" w:after="60"/>
        <w:ind w:left="357" w:hanging="357"/>
      </w:pPr>
      <w:r w:rsidRPr="009B7618">
        <w:t>include evidence of expenditure</w:t>
      </w:r>
    </w:p>
    <w:p w14:paraId="4963F648" w14:textId="77777777" w:rsidR="000B1B73" w:rsidRPr="000B1B73" w:rsidRDefault="001A2DB7" w:rsidP="009B7618">
      <w:pPr>
        <w:pStyle w:val="ListBullet"/>
        <w:numPr>
          <w:ilvl w:val="0"/>
          <w:numId w:val="29"/>
        </w:numPr>
        <w:spacing w:before="60" w:after="60"/>
        <w:ind w:left="357" w:hanging="357"/>
      </w:pPr>
      <w:r w:rsidRPr="000B1B73">
        <w:t>be submitted on the template supplied and by the report due date in the grant agreement (you can submit reports ahead of time if you have completed relevant activities).</w:t>
      </w:r>
    </w:p>
    <w:p w14:paraId="1AEC0B97" w14:textId="77777777" w:rsidR="000B1B73" w:rsidRPr="000B1B73" w:rsidRDefault="001A2DB7" w:rsidP="000B1B73">
      <w:r w:rsidRPr="000B1B73">
        <w:t xml:space="preserve">You must </w:t>
      </w:r>
      <w:r w:rsidR="00F536EC">
        <w:t>tell us</w:t>
      </w:r>
      <w:r w:rsidRPr="000B1B73">
        <w:t xml:space="preserve"> of any reporting delays as soon as you become aware of them. </w:t>
      </w:r>
    </w:p>
    <w:p w14:paraId="6C8554C1" w14:textId="77777777" w:rsidR="000B1B73" w:rsidRPr="00561FF7" w:rsidRDefault="001A2DB7" w:rsidP="00561FF7">
      <w:pPr>
        <w:spacing w:before="240"/>
        <w:rPr>
          <w:b/>
          <w:color w:val="000000" w:themeColor="text1"/>
        </w:rPr>
      </w:pPr>
      <w:r w:rsidRPr="00561FF7">
        <w:rPr>
          <w:b/>
          <w:color w:val="000000" w:themeColor="text1"/>
        </w:rPr>
        <w:t>Ad-hoc reports</w:t>
      </w:r>
    </w:p>
    <w:p w14:paraId="52115318" w14:textId="77777777" w:rsidR="000B1B73" w:rsidRPr="000B1B73" w:rsidRDefault="001A2DB7" w:rsidP="000B1B73">
      <w:pPr>
        <w:rPr>
          <w:color w:val="000000" w:themeColor="text1"/>
        </w:rPr>
      </w:pPr>
      <w:r w:rsidRPr="000B1B73">
        <w:t>We may ask you for ad-</w:t>
      </w:r>
      <w:r w:rsidRPr="000B1B73">
        <w:rPr>
          <w:color w:val="000000" w:themeColor="text1"/>
        </w:rPr>
        <w:t>hoc reports on your grant. This may be to provide an update on progress, or any significant delays or difficulties in completing the grant activities.</w:t>
      </w:r>
    </w:p>
    <w:p w14:paraId="7DAD979B" w14:textId="77777777" w:rsidR="000B1B73" w:rsidRPr="00561FF7" w:rsidRDefault="001A2DB7" w:rsidP="00561FF7">
      <w:pPr>
        <w:spacing w:before="240"/>
        <w:rPr>
          <w:b/>
          <w:color w:val="000000" w:themeColor="text1"/>
        </w:rPr>
      </w:pPr>
      <w:r w:rsidRPr="005D5826">
        <w:rPr>
          <w:b/>
          <w:color w:val="000000" w:themeColor="text1"/>
        </w:rPr>
        <w:t>Final report</w:t>
      </w:r>
    </w:p>
    <w:p w14:paraId="079E17FD" w14:textId="77777777" w:rsidR="000B1B73" w:rsidRPr="000B1B73" w:rsidRDefault="001A2DB7">
      <w:pPr>
        <w:rPr>
          <w:color w:val="000000" w:themeColor="text1"/>
        </w:rPr>
      </w:pPr>
      <w:r w:rsidRPr="000B1B73">
        <w:rPr>
          <w:color w:val="000000" w:themeColor="text1"/>
        </w:rPr>
        <w:t xml:space="preserve">When you complete the </w:t>
      </w:r>
      <w:r w:rsidR="00F06F89">
        <w:rPr>
          <w:color w:val="000000" w:themeColor="text1"/>
        </w:rPr>
        <w:t>grant activity</w:t>
      </w:r>
      <w:r w:rsidRPr="000B1B73">
        <w:rPr>
          <w:color w:val="000000" w:themeColor="text1"/>
        </w:rPr>
        <w:t>, you must submit a final report by the due date in the grant agreement and on the template provided to successful grantees.</w:t>
      </w:r>
    </w:p>
    <w:p w14:paraId="570AEFFE" w14:textId="77777777" w:rsidR="000B1B73" w:rsidRPr="000B1B73" w:rsidRDefault="001A2DB7" w:rsidP="00BE30C1">
      <w:pPr>
        <w:keepNext/>
        <w:keepLines/>
        <w:rPr>
          <w:color w:val="000000" w:themeColor="text1"/>
        </w:rPr>
      </w:pPr>
      <w:r w:rsidRPr="000B1B73">
        <w:rPr>
          <w:color w:val="000000" w:themeColor="text1"/>
        </w:rPr>
        <w:lastRenderedPageBreak/>
        <w:t>Final reports must:</w:t>
      </w:r>
    </w:p>
    <w:p w14:paraId="59A5CE1F" w14:textId="77777777" w:rsidR="000B1B73" w:rsidRPr="000B1B73" w:rsidRDefault="001A2DB7" w:rsidP="00BE30C1">
      <w:pPr>
        <w:pStyle w:val="ListBullet"/>
        <w:keepNext/>
        <w:keepLines/>
        <w:numPr>
          <w:ilvl w:val="0"/>
          <w:numId w:val="29"/>
        </w:numPr>
        <w:spacing w:after="120"/>
        <w:ind w:left="357" w:hanging="357"/>
      </w:pPr>
      <w:r w:rsidRPr="000B1B73">
        <w:t>identify if and how outcomes have been achieved</w:t>
      </w:r>
    </w:p>
    <w:p w14:paraId="48E155DA" w14:textId="77777777" w:rsidR="000B1B73" w:rsidRPr="000B1B73" w:rsidRDefault="001A2DB7" w:rsidP="00BE30C1">
      <w:pPr>
        <w:pStyle w:val="ListBullet"/>
        <w:keepNext/>
        <w:keepLines/>
        <w:numPr>
          <w:ilvl w:val="0"/>
          <w:numId w:val="29"/>
        </w:numPr>
        <w:spacing w:after="120"/>
        <w:ind w:left="357" w:hanging="357"/>
      </w:pPr>
      <w:r w:rsidRPr="000B1B73">
        <w:t>include the agreed evidence as specified in the grant agreement and the Activity Work Plan</w:t>
      </w:r>
    </w:p>
    <w:p w14:paraId="07A756D4" w14:textId="77777777" w:rsidR="000B1B73" w:rsidRPr="000B1B73" w:rsidRDefault="001A2DB7" w:rsidP="00BE30C1">
      <w:pPr>
        <w:pStyle w:val="ListBullet"/>
        <w:keepNext/>
        <w:keepLines/>
        <w:numPr>
          <w:ilvl w:val="0"/>
          <w:numId w:val="29"/>
        </w:numPr>
        <w:spacing w:after="120"/>
        <w:ind w:left="357" w:hanging="357"/>
      </w:pPr>
      <w:r w:rsidRPr="000B1B73">
        <w:t>identify the total eligible expenditure incurred</w:t>
      </w:r>
    </w:p>
    <w:p w14:paraId="39BAB332" w14:textId="77777777" w:rsidR="000B1B73" w:rsidRPr="000B1B73" w:rsidRDefault="001A2DB7" w:rsidP="00BE30C1">
      <w:pPr>
        <w:pStyle w:val="ListBullet"/>
        <w:keepNext/>
        <w:keepLines/>
        <w:numPr>
          <w:ilvl w:val="0"/>
          <w:numId w:val="29"/>
        </w:numPr>
        <w:spacing w:after="120"/>
        <w:ind w:left="357" w:hanging="357"/>
      </w:pPr>
      <w:r w:rsidRPr="000B1B73">
        <w:t>be submitted on the template provided and by the due date.</w:t>
      </w:r>
    </w:p>
    <w:p w14:paraId="4A795723" w14:textId="77777777" w:rsidR="00BE2F53" w:rsidRPr="0052630B" w:rsidRDefault="001A2DB7" w:rsidP="001A2DB7">
      <w:pPr>
        <w:pStyle w:val="Heading3"/>
      </w:pPr>
      <w:bookmarkStart w:id="225" w:name="_Toc109839636"/>
      <w:bookmarkStart w:id="226" w:name="_Toc109839746"/>
      <w:bookmarkStart w:id="227" w:name="_Toc109839637"/>
      <w:bookmarkStart w:id="228" w:name="_Toc109839747"/>
      <w:bookmarkStart w:id="229" w:name="_Toc109839638"/>
      <w:bookmarkStart w:id="230" w:name="_Toc109839748"/>
      <w:bookmarkStart w:id="231" w:name="_Toc109839639"/>
      <w:bookmarkStart w:id="232" w:name="_Toc109839749"/>
      <w:bookmarkStart w:id="233" w:name="_Toc109839640"/>
      <w:bookmarkStart w:id="234" w:name="_Toc109839750"/>
      <w:bookmarkStart w:id="235" w:name="_Toc109839641"/>
      <w:bookmarkStart w:id="236" w:name="_Toc109839751"/>
      <w:bookmarkStart w:id="237" w:name="_Toc109839642"/>
      <w:bookmarkStart w:id="238" w:name="_Toc109839752"/>
      <w:bookmarkStart w:id="239" w:name="_Toc109839643"/>
      <w:bookmarkStart w:id="240" w:name="_Toc109839753"/>
      <w:bookmarkStart w:id="241" w:name="_Toc109839644"/>
      <w:bookmarkStart w:id="242" w:name="_Toc109839754"/>
      <w:bookmarkStart w:id="243" w:name="_Toc109839645"/>
      <w:bookmarkStart w:id="244" w:name="_Toc109839755"/>
      <w:bookmarkStart w:id="245" w:name="_Toc109839646"/>
      <w:bookmarkStart w:id="246" w:name="_Toc109839756"/>
      <w:bookmarkStart w:id="247" w:name="_Toc109839647"/>
      <w:bookmarkStart w:id="248" w:name="_Toc109839757"/>
      <w:bookmarkStart w:id="249" w:name="_Toc109839648"/>
      <w:bookmarkStart w:id="250" w:name="_Toc109839758"/>
      <w:bookmarkStart w:id="251" w:name="_Toc109839649"/>
      <w:bookmarkStart w:id="252" w:name="_Toc109839759"/>
      <w:bookmarkStart w:id="253" w:name="_Toc109839650"/>
      <w:bookmarkStart w:id="254" w:name="_Toc109839760"/>
      <w:bookmarkStart w:id="255" w:name="_Toc109839651"/>
      <w:bookmarkStart w:id="256" w:name="_Toc109839761"/>
      <w:bookmarkStart w:id="257" w:name="_Toc109839652"/>
      <w:bookmarkStart w:id="258" w:name="_Toc109839762"/>
      <w:bookmarkStart w:id="259" w:name="_Toc109839653"/>
      <w:bookmarkStart w:id="260" w:name="_Toc109839763"/>
      <w:bookmarkStart w:id="261" w:name="_Toc109839654"/>
      <w:bookmarkStart w:id="262" w:name="_Toc109839764"/>
      <w:bookmarkStart w:id="263" w:name="_Toc109839655"/>
      <w:bookmarkStart w:id="264" w:name="_Toc109839765"/>
      <w:bookmarkStart w:id="265" w:name="_Toc109839656"/>
      <w:bookmarkStart w:id="266" w:name="_Toc109839766"/>
      <w:bookmarkStart w:id="267" w:name="_Toc109839657"/>
      <w:bookmarkStart w:id="268" w:name="_Toc109839767"/>
      <w:bookmarkStart w:id="269" w:name="_Toc109839658"/>
      <w:bookmarkStart w:id="270" w:name="_Toc109839768"/>
      <w:bookmarkStart w:id="271" w:name="_Toc109839659"/>
      <w:bookmarkStart w:id="272" w:name="_Toc109839769"/>
      <w:bookmarkStart w:id="273" w:name="_Toc109839660"/>
      <w:bookmarkStart w:id="274" w:name="_Toc109839770"/>
      <w:bookmarkStart w:id="275" w:name="_Toc109839661"/>
      <w:bookmarkStart w:id="276" w:name="_Toc109839771"/>
      <w:bookmarkStart w:id="277" w:name="_Toc109839662"/>
      <w:bookmarkStart w:id="278" w:name="_Toc109839772"/>
      <w:bookmarkStart w:id="279" w:name="_Toc109839663"/>
      <w:bookmarkStart w:id="280" w:name="_Toc109839773"/>
      <w:bookmarkStart w:id="281" w:name="_Toc109839664"/>
      <w:bookmarkStart w:id="282" w:name="_Toc109839774"/>
      <w:bookmarkStart w:id="283" w:name="_Toc109839665"/>
      <w:bookmarkStart w:id="284" w:name="_Toc109839775"/>
      <w:bookmarkStart w:id="285" w:name="_Toc109839666"/>
      <w:bookmarkStart w:id="286" w:name="_Toc109839776"/>
      <w:bookmarkStart w:id="287" w:name="_Toc109839667"/>
      <w:bookmarkStart w:id="288" w:name="_Toc109839777"/>
      <w:bookmarkStart w:id="289" w:name="_Toc109839668"/>
      <w:bookmarkStart w:id="290" w:name="_Toc109839778"/>
      <w:bookmarkStart w:id="291" w:name="_Toc109839669"/>
      <w:bookmarkStart w:id="292" w:name="_Toc109839779"/>
      <w:bookmarkStart w:id="293" w:name="_Toc109839670"/>
      <w:bookmarkStart w:id="294" w:name="_Toc109839780"/>
      <w:bookmarkStart w:id="295" w:name="_Toc109839671"/>
      <w:bookmarkStart w:id="296" w:name="_Toc109839781"/>
      <w:bookmarkStart w:id="297" w:name="_Toc109839672"/>
      <w:bookmarkStart w:id="298" w:name="_Toc109839782"/>
      <w:bookmarkStart w:id="299" w:name="_Toc109839673"/>
      <w:bookmarkStart w:id="300" w:name="_Toc109839783"/>
      <w:bookmarkStart w:id="301" w:name="_Toc109839674"/>
      <w:bookmarkStart w:id="302" w:name="_Toc109839784"/>
      <w:bookmarkStart w:id="303" w:name="_Toc109839675"/>
      <w:bookmarkStart w:id="304" w:name="_Toc109839785"/>
      <w:bookmarkStart w:id="305" w:name="_Toc109839676"/>
      <w:bookmarkStart w:id="306" w:name="_Toc109839786"/>
      <w:bookmarkStart w:id="307" w:name="_Toc109839677"/>
      <w:bookmarkStart w:id="308" w:name="_Toc109839787"/>
      <w:bookmarkStart w:id="309" w:name="_Toc109839678"/>
      <w:bookmarkStart w:id="310" w:name="_Toc109839788"/>
      <w:bookmarkStart w:id="311" w:name="_Toc109839679"/>
      <w:bookmarkStart w:id="312" w:name="_Toc109839789"/>
      <w:bookmarkStart w:id="313" w:name="_Toc109839680"/>
      <w:bookmarkStart w:id="314" w:name="_Toc109839790"/>
      <w:bookmarkStart w:id="315" w:name="_Toc109839681"/>
      <w:bookmarkStart w:id="316" w:name="_Toc109839791"/>
      <w:bookmarkStart w:id="317" w:name="_Toc109839682"/>
      <w:bookmarkStart w:id="318" w:name="_Toc109839792"/>
      <w:bookmarkStart w:id="319" w:name="_Toc109839683"/>
      <w:bookmarkStart w:id="320" w:name="_Toc109839793"/>
      <w:bookmarkStart w:id="321" w:name="_Toc109839684"/>
      <w:bookmarkStart w:id="322" w:name="_Toc109839794"/>
      <w:bookmarkStart w:id="323" w:name="_Toc109839685"/>
      <w:bookmarkStart w:id="324" w:name="_Toc109839795"/>
      <w:bookmarkStart w:id="325" w:name="_Toc109839686"/>
      <w:bookmarkStart w:id="326" w:name="_Toc109839796"/>
      <w:bookmarkStart w:id="327" w:name="_Toc109839687"/>
      <w:bookmarkStart w:id="328" w:name="_Toc109839797"/>
      <w:bookmarkStart w:id="329" w:name="_Toc509572409"/>
      <w:bookmarkStart w:id="330" w:name="_Toc509572410"/>
      <w:bookmarkStart w:id="331" w:name="_Toc509572411"/>
      <w:bookmarkStart w:id="332" w:name="_Toc115176719"/>
      <w:bookmarkStart w:id="333" w:name="_Toc118364347"/>
      <w:bookmarkStart w:id="334" w:name="_Hlk115242749"/>
      <w:bookmarkEnd w:id="223"/>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52630B">
        <w:t>Audited financial acquittal report</w:t>
      </w:r>
      <w:bookmarkEnd w:id="332"/>
      <w:bookmarkEnd w:id="333"/>
      <w:r w:rsidR="006051E7">
        <w:t xml:space="preserve"> </w:t>
      </w:r>
    </w:p>
    <w:p w14:paraId="2C10A89E" w14:textId="657BA2C6" w:rsidR="006051E7" w:rsidRDefault="001A2DB7" w:rsidP="006051E7">
      <w:bookmarkStart w:id="335" w:name="_Hlk115362985"/>
      <w:bookmarkStart w:id="336" w:name="_Toc468693659"/>
      <w:r>
        <w:t xml:space="preserve">We </w:t>
      </w:r>
      <w:r w:rsidR="003F581C">
        <w:t xml:space="preserve">will </w:t>
      </w:r>
      <w:r>
        <w:t xml:space="preserve">ask you to provide </w:t>
      </w:r>
      <w:r w:rsidR="003A011C">
        <w:t xml:space="preserve">a financial declaration at the end of the first 12 months, and </w:t>
      </w:r>
      <w:r>
        <w:t>an independently audited financial acquittal report at the end of the grant. A financial acquittal report will verify that you spent the grant in accordance with the grant agreement</w:t>
      </w:r>
      <w:r w:rsidR="00822D21">
        <w:t>, and met your committed in-kind contributions</w:t>
      </w:r>
      <w:r>
        <w:t>.</w:t>
      </w:r>
      <w:bookmarkEnd w:id="335"/>
    </w:p>
    <w:p w14:paraId="16217324" w14:textId="77777777" w:rsidR="00E5682A" w:rsidRDefault="001A2DB7" w:rsidP="006051E7">
      <w:bookmarkStart w:id="337" w:name="_Hlk115784739"/>
      <w:bookmarkEnd w:id="334"/>
      <w:r>
        <w:t xml:space="preserve">We may ask that your </w:t>
      </w:r>
      <w:r w:rsidR="00822D21">
        <w:t xml:space="preserve">project partners and any </w:t>
      </w:r>
      <w:r>
        <w:t>subcontractors provide a financial declaration or an independently audited financial acquittal report to demonstrate that the grant money was spent in accordance with the grant agreement</w:t>
      </w:r>
      <w:r w:rsidR="00822D21">
        <w:t xml:space="preserve"> and that they met their committed in-kind contributions</w:t>
      </w:r>
      <w:r>
        <w:t>.</w:t>
      </w:r>
    </w:p>
    <w:bookmarkEnd w:id="337"/>
    <w:p w14:paraId="1C4AF955" w14:textId="77777777" w:rsidR="006051E7" w:rsidRDefault="001A2DB7" w:rsidP="006051E7">
      <w:r>
        <w:t xml:space="preserve">The financial acquittal report template </w:t>
      </w:r>
      <w:r w:rsidR="00E5682A">
        <w:t>will be provided by the department</w:t>
      </w:r>
      <w:r>
        <w:t>.</w:t>
      </w:r>
    </w:p>
    <w:p w14:paraId="034BEFC6" w14:textId="77777777" w:rsidR="00BE2F53" w:rsidRPr="00F4677D" w:rsidRDefault="001A2DB7" w:rsidP="001A2DB7">
      <w:pPr>
        <w:pStyle w:val="Heading3"/>
      </w:pPr>
      <w:bookmarkStart w:id="338" w:name="_Toc115176720"/>
      <w:bookmarkStart w:id="339" w:name="_Toc118364348"/>
      <w:r w:rsidRPr="00F4677D">
        <w:t xml:space="preserve">Grant </w:t>
      </w:r>
      <w:r>
        <w:t>a</w:t>
      </w:r>
      <w:r w:rsidRPr="00F4677D">
        <w:t>greement variations</w:t>
      </w:r>
      <w:bookmarkEnd w:id="338"/>
      <w:bookmarkEnd w:id="339"/>
    </w:p>
    <w:p w14:paraId="133A33C2" w14:textId="77777777" w:rsidR="006051E7" w:rsidRPr="005B0D5E" w:rsidRDefault="001A2DB7" w:rsidP="006051E7">
      <w:r w:rsidRPr="00795673">
        <w:rPr>
          <w:bCs/>
          <w:lang w:eastAsia="en-AU"/>
        </w:rPr>
        <w:t>We recognise that unexpected events may affect your progress. In these circumstances, you can request a variation to your grant agreement</w:t>
      </w:r>
      <w:r>
        <w:rPr>
          <w:bCs/>
          <w:lang w:eastAsia="en-AU"/>
        </w:rPr>
        <w:t xml:space="preserve"> </w:t>
      </w:r>
      <w:r w:rsidRPr="005B0D5E">
        <w:rPr>
          <w:bCs/>
          <w:color w:val="000000" w:themeColor="text1"/>
          <w:lang w:eastAsia="en-AU"/>
        </w:rPr>
        <w:t>by contacting your Funding Arrangement Manager in the</w:t>
      </w:r>
      <w:r>
        <w:rPr>
          <w:bCs/>
          <w:color w:val="000000" w:themeColor="text1"/>
          <w:lang w:eastAsia="en-AU"/>
        </w:rPr>
        <w:t xml:space="preserve"> </w:t>
      </w:r>
      <w:r>
        <w:rPr>
          <w:bCs/>
          <w:lang w:eastAsia="en-AU"/>
        </w:rPr>
        <w:t>Community Grants Hub</w:t>
      </w:r>
      <w:r w:rsidRPr="00561FF7">
        <w:rPr>
          <w:bCs/>
          <w:lang w:eastAsia="en-AU"/>
        </w:rPr>
        <w:t xml:space="preserve">. </w:t>
      </w:r>
      <w:r w:rsidRPr="005B0D5E">
        <w:rPr>
          <w:color w:val="000000" w:themeColor="text1"/>
        </w:rPr>
        <w:t xml:space="preserve">You should </w:t>
      </w:r>
      <w:r w:rsidRPr="005B0D5E">
        <w:t>not assume that a variation request will be successful. We will consider your request based on provisions in the grant agreement and the likely impact on achieving outcomes.</w:t>
      </w:r>
    </w:p>
    <w:p w14:paraId="3AE04F21" w14:textId="77777777" w:rsidR="00BE2F53" w:rsidRDefault="001A2DB7" w:rsidP="001A2DB7">
      <w:pPr>
        <w:pStyle w:val="Heading3"/>
      </w:pPr>
      <w:bookmarkStart w:id="340" w:name="_Toc115176721"/>
      <w:bookmarkStart w:id="341" w:name="_Toc118364349"/>
      <w:r>
        <w:t>Compliance visits</w:t>
      </w:r>
      <w:bookmarkEnd w:id="336"/>
      <w:bookmarkEnd w:id="340"/>
      <w:bookmarkEnd w:id="341"/>
      <w:r>
        <w:t xml:space="preserve"> </w:t>
      </w:r>
    </w:p>
    <w:p w14:paraId="4A487191" w14:textId="77777777" w:rsidR="00BE2F53" w:rsidRPr="00E067F3" w:rsidRDefault="001A2DB7" w:rsidP="00BE2F53">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14:paraId="58399394" w14:textId="77777777" w:rsidR="00BE2F53" w:rsidRPr="00E067F3" w:rsidRDefault="001A2DB7" w:rsidP="001A2DB7">
      <w:pPr>
        <w:pStyle w:val="Heading3"/>
      </w:pPr>
      <w:bookmarkStart w:id="342" w:name="_Toc115176722"/>
      <w:bookmarkStart w:id="343" w:name="_Toc118364350"/>
      <w:r w:rsidRPr="00E067F3">
        <w:t>Record keeping</w:t>
      </w:r>
      <w:bookmarkEnd w:id="342"/>
      <w:bookmarkEnd w:id="343"/>
    </w:p>
    <w:p w14:paraId="33DF6EAE" w14:textId="77777777" w:rsidR="00BE2F53" w:rsidRDefault="001A2DB7" w:rsidP="00BE2F53">
      <w:r>
        <w:t xml:space="preserve">We may also inspect the records you are required to keep under the </w:t>
      </w:r>
      <w:r w:rsidRPr="006F16B1">
        <w:t>grant agreement</w:t>
      </w:r>
      <w:r>
        <w:t xml:space="preserve">. </w:t>
      </w:r>
    </w:p>
    <w:p w14:paraId="1DA5E1DB" w14:textId="77777777" w:rsidR="006051E7" w:rsidRDefault="001A2DB7" w:rsidP="006051E7">
      <w:r w:rsidRPr="005B0D5E">
        <w:t xml:space="preserve">We may contact you up to </w:t>
      </w:r>
      <w:r w:rsidRPr="00D67013">
        <w:t>2 years</w:t>
      </w:r>
      <w:r w:rsidRPr="005B0D5E">
        <w:t xml:space="preserve"> after you </w:t>
      </w:r>
      <w:r w:rsidR="002536CF" w:rsidRPr="005B0D5E">
        <w:t>finis</w:t>
      </w:r>
      <w:r w:rsidR="002536CF">
        <w:t>h</w:t>
      </w:r>
      <w:r w:rsidRPr="005B0D5E">
        <w:t xml:space="preserve"> your grant for more information.</w:t>
      </w:r>
    </w:p>
    <w:p w14:paraId="7FD63D76" w14:textId="77777777" w:rsidR="00BE2F53" w:rsidRDefault="001A2DB7" w:rsidP="001A2DB7">
      <w:pPr>
        <w:pStyle w:val="Heading3"/>
      </w:pPr>
      <w:bookmarkStart w:id="344" w:name="_Toc115176723"/>
      <w:bookmarkStart w:id="345" w:name="_Toc118364351"/>
      <w:r>
        <w:t>Evaluation</w:t>
      </w:r>
      <w:bookmarkEnd w:id="344"/>
      <w:bookmarkEnd w:id="345"/>
    </w:p>
    <w:p w14:paraId="5900CCD4" w14:textId="77777777" w:rsidR="00A2053D" w:rsidRDefault="001A2DB7" w:rsidP="00A2053D">
      <w:r>
        <w:t xml:space="preserve">Monitoring, evaluation and learning (MEL) for the program will be undertaken to see how the outcomes and progress toward objectives of the grant have been achieved, and how they contribute toward the overall program objectives. </w:t>
      </w:r>
    </w:p>
    <w:p w14:paraId="0EBECFB0" w14:textId="77777777" w:rsidR="00A2053D" w:rsidRDefault="001A2DB7" w:rsidP="00BE30C1">
      <w:pPr>
        <w:keepNext/>
        <w:keepLines/>
      </w:pPr>
      <w:r>
        <w:lastRenderedPageBreak/>
        <w:t>The grant agreement will set out the MEL requirements of the grantee. Grantees will be required to develop a MEL plan for the grant and to undertake MEL activities, including the monitoring of progress toward outcomes. Where possible, grantees will be expected to incorporate the learning from their MEL activities into program implementation, throughout the duration of the grant. The MEL plan will outline any requirements of the grantee to contribute towards evaluations of the program, and of the FDF. Relevant MEL activities take place at 3 levels:</w:t>
      </w:r>
    </w:p>
    <w:p w14:paraId="49325147" w14:textId="77777777" w:rsidR="00A2053D" w:rsidRDefault="001A2DB7" w:rsidP="00BE30C1">
      <w:pPr>
        <w:pStyle w:val="ListBullet"/>
        <w:keepNext/>
        <w:keepLines/>
        <w:numPr>
          <w:ilvl w:val="0"/>
          <w:numId w:val="29"/>
        </w:numPr>
        <w:spacing w:after="120"/>
        <w:ind w:left="357" w:hanging="357"/>
      </w:pPr>
      <w:r>
        <w:t>MEL activities in your project, which is primarily your responsibility</w:t>
      </w:r>
    </w:p>
    <w:p w14:paraId="2A64EF6E" w14:textId="4F48D7ED" w:rsidR="00A2053D" w:rsidRDefault="001A2DB7" w:rsidP="00BE30C1">
      <w:pPr>
        <w:pStyle w:val="ListBullet"/>
        <w:keepNext/>
        <w:keepLines/>
        <w:numPr>
          <w:ilvl w:val="0"/>
          <w:numId w:val="29"/>
        </w:numPr>
        <w:spacing w:after="120"/>
        <w:ind w:left="357" w:hanging="357"/>
      </w:pPr>
      <w:r>
        <w:t xml:space="preserve">MEL reporting and evaluation of the </w:t>
      </w:r>
      <w:r w:rsidR="00037017">
        <w:t>p</w:t>
      </w:r>
      <w:r>
        <w:t>rogram, to be undertaken by the department</w:t>
      </w:r>
    </w:p>
    <w:p w14:paraId="7D42123E" w14:textId="77777777" w:rsidR="00A2053D" w:rsidRDefault="001A2DB7" w:rsidP="00BE30C1">
      <w:pPr>
        <w:pStyle w:val="ListBullet"/>
        <w:keepNext/>
        <w:keepLines/>
        <w:numPr>
          <w:ilvl w:val="0"/>
          <w:numId w:val="29"/>
        </w:numPr>
        <w:spacing w:after="120"/>
        <w:ind w:left="357" w:hanging="357"/>
      </w:pPr>
      <w:r>
        <w:t>MEL reporting and evaluation of the FDF and Drought Resilience Funding Plan, to be undertaken by the department and the Productivity Commission.</w:t>
      </w:r>
    </w:p>
    <w:p w14:paraId="6AC2D912" w14:textId="6350F868" w:rsidR="00A2053D" w:rsidRDefault="001A2DB7" w:rsidP="00A2053D">
      <w:pPr>
        <w:ind w:left="3"/>
      </w:pPr>
      <w:r>
        <w:t xml:space="preserve">Evaluations will be guided by the </w:t>
      </w:r>
      <w:hyperlink r:id="rId48" w:history="1">
        <w:r w:rsidR="00222A59" w:rsidRPr="004B3307">
          <w:rPr>
            <w:rStyle w:val="Hyperlink"/>
          </w:rPr>
          <w:t>FDF MEL framework</w:t>
        </w:r>
      </w:hyperlink>
      <w:r w:rsidR="00222A59">
        <w:rPr>
          <w:rStyle w:val="Hyperlink"/>
        </w:rPr>
        <w:t xml:space="preserve"> </w:t>
      </w:r>
      <w:r>
        <w:t>and the key evaluation questions identified within the framework, and by any relevant program-specific evaluation questions identified in the program MEL plan.</w:t>
      </w:r>
    </w:p>
    <w:p w14:paraId="500E6DD1" w14:textId="77777777" w:rsidR="00A2053D" w:rsidRDefault="001A2DB7" w:rsidP="00A2053D">
      <w:r>
        <w:t>The department will assess information provided through MEL reporting. We may use information from your application and MEL and other reports for program- and FDF-level MEL and reporting purposes. We may also interview you and the project participants or ask you for more information to help us understand the impact of the grants and how effective the program was in achieving its outcomes. We may contact you up to one year after you finish your grant for more information to assist with this evaluation.</w:t>
      </w:r>
    </w:p>
    <w:p w14:paraId="5497C271" w14:textId="77777777" w:rsidR="00BE2F53" w:rsidRDefault="001A2DB7" w:rsidP="001A2DB7">
      <w:pPr>
        <w:pStyle w:val="Heading3"/>
      </w:pPr>
      <w:bookmarkStart w:id="346" w:name="_Toc115176724"/>
      <w:bookmarkStart w:id="347" w:name="_Toc118364352"/>
      <w:r>
        <w:t>Acknowledgement</w:t>
      </w:r>
      <w:bookmarkEnd w:id="346"/>
      <w:bookmarkEnd w:id="347"/>
    </w:p>
    <w:p w14:paraId="5D0B48E2" w14:textId="77777777" w:rsidR="00A838ED" w:rsidRPr="005B0D5E" w:rsidRDefault="001A2DB7">
      <w:r w:rsidRPr="005B0D5E">
        <w:t xml:space="preserve">The </w:t>
      </w:r>
      <w:r>
        <w:t>FDF</w:t>
      </w:r>
      <w:r w:rsidRPr="005B0D5E">
        <w:t xml:space="preserve"> logo should be used on all materials related to grants under the program. Whenever the logo is used, the publication must also acknowledge the Commonwealth by saying:</w:t>
      </w:r>
    </w:p>
    <w:p w14:paraId="14F7EC28" w14:textId="77777777" w:rsidR="00A838ED" w:rsidRPr="005B0D5E" w:rsidRDefault="001A2DB7">
      <w:pPr>
        <w:rPr>
          <w:color w:val="000000" w:themeColor="text1"/>
        </w:rPr>
      </w:pPr>
      <w:r w:rsidRPr="005B0D5E">
        <w:rPr>
          <w:color w:val="000000" w:themeColor="text1"/>
        </w:rPr>
        <w:t>‘Future Drought Fund – an Australian Government initiative’.</w:t>
      </w:r>
    </w:p>
    <w:p w14:paraId="062B7D25" w14:textId="77777777" w:rsidR="00A838ED" w:rsidRPr="005B0D5E" w:rsidRDefault="001A2DB7">
      <w:pPr>
        <w:rPr>
          <w:rFonts w:eastAsiaTheme="minorHAnsi"/>
        </w:rPr>
      </w:pPr>
      <w:r w:rsidRPr="005B0D5E">
        <w:rPr>
          <w:color w:val="000000" w:themeColor="text1"/>
        </w:rPr>
        <w:t xml:space="preserve">If you make a public statement about the </w:t>
      </w:r>
      <w:r w:rsidRPr="004B3307">
        <w:rPr>
          <w:color w:val="000000" w:themeColor="text1"/>
        </w:rPr>
        <w:t>project</w:t>
      </w:r>
      <w:r w:rsidR="004B3307" w:rsidRPr="00561FF7">
        <w:rPr>
          <w:color w:val="000000" w:themeColor="text1"/>
        </w:rPr>
        <w:t xml:space="preserve"> </w:t>
      </w:r>
      <w:r w:rsidRPr="005B0D5E">
        <w:rPr>
          <w:color w:val="000000" w:themeColor="text1"/>
        </w:rPr>
        <w:t xml:space="preserve">activities funded under </w:t>
      </w:r>
      <w:r w:rsidRPr="005B0D5E">
        <w:t>the program, we require you to acknowledge the grant by using one of the following:</w:t>
      </w:r>
    </w:p>
    <w:p w14:paraId="4D6CBA46" w14:textId="22839B95" w:rsidR="00A838ED" w:rsidRPr="005B0D5E" w:rsidRDefault="001A2DB7" w:rsidP="00561FF7">
      <w:pPr>
        <w:pStyle w:val="ListParagraph"/>
        <w:numPr>
          <w:ilvl w:val="0"/>
          <w:numId w:val="29"/>
        </w:numPr>
        <w:ind w:hanging="357"/>
        <w:contextualSpacing w:val="0"/>
      </w:pPr>
      <w:r w:rsidRPr="005B0D5E">
        <w:t>‘This project</w:t>
      </w:r>
      <w:r w:rsidRPr="005B0D5E">
        <w:rPr>
          <w:color w:val="0070C0"/>
        </w:rPr>
        <w:t xml:space="preserve"> </w:t>
      </w:r>
      <w:r w:rsidRPr="005B0D5E">
        <w:t>received funding from the Australian Government’s Future Drought Fund’</w:t>
      </w:r>
    </w:p>
    <w:p w14:paraId="5F32F45B" w14:textId="19A4D12F" w:rsidR="00A838ED" w:rsidRPr="005B0D5E" w:rsidRDefault="001A2DB7" w:rsidP="00561FF7">
      <w:pPr>
        <w:pStyle w:val="ListParagraph"/>
        <w:numPr>
          <w:ilvl w:val="0"/>
          <w:numId w:val="29"/>
        </w:numPr>
        <w:ind w:hanging="357"/>
        <w:contextualSpacing w:val="0"/>
      </w:pPr>
      <w:r w:rsidRPr="005B0D5E">
        <w:t>‘This project is supported by [project providers name], through funding from the Australian Government’s Future Drought Fund’</w:t>
      </w:r>
      <w:r w:rsidR="00037017">
        <w:t>.</w:t>
      </w:r>
    </w:p>
    <w:p w14:paraId="40D53A99" w14:textId="77777777" w:rsidR="00A838ED" w:rsidRPr="005B0D5E" w:rsidRDefault="001A2DB7" w:rsidP="00561FF7">
      <w:r w:rsidRPr="005B0D5E">
        <w:t>If there has been more than one funding body, the following statement should be used:</w:t>
      </w:r>
    </w:p>
    <w:p w14:paraId="4F35DCDE" w14:textId="77777777" w:rsidR="00A838ED" w:rsidRPr="005B0D5E" w:rsidRDefault="001A2DB7" w:rsidP="00561FF7">
      <w:pPr>
        <w:pStyle w:val="ListParagraph"/>
        <w:numPr>
          <w:ilvl w:val="0"/>
          <w:numId w:val="29"/>
        </w:numPr>
        <w:ind w:hanging="357"/>
        <w:contextualSpacing w:val="0"/>
      </w:pPr>
      <w:r w:rsidRPr="005B0D5E">
        <w:t>‘This project is supported by [project providers name], through funding from the Australian Government’s Future Drought Fund and [other funding bodies name].’</w:t>
      </w:r>
    </w:p>
    <w:p w14:paraId="60670FF5" w14:textId="77777777" w:rsidR="00A838ED" w:rsidRPr="005B0D5E" w:rsidRDefault="001A2DB7" w:rsidP="00561FF7">
      <w:r w:rsidRPr="005B0D5E">
        <w:t>If the project participant has also provided funding, the following wording should be used:</w:t>
      </w:r>
    </w:p>
    <w:p w14:paraId="6CDC05A4" w14:textId="77777777" w:rsidR="00A838ED" w:rsidRPr="005B0D5E" w:rsidRDefault="001A2DB7" w:rsidP="00561FF7">
      <w:pPr>
        <w:pStyle w:val="ListParagraph"/>
        <w:numPr>
          <w:ilvl w:val="0"/>
          <w:numId w:val="29"/>
        </w:numPr>
        <w:ind w:hanging="357"/>
        <w:contextualSpacing w:val="0"/>
      </w:pPr>
      <w:r w:rsidRPr="005B0D5E">
        <w:t>‘This project is jointly funded through the Australian Government’s Future Drought Fund and the [organisation name].’</w:t>
      </w:r>
    </w:p>
    <w:p w14:paraId="4FD14409" w14:textId="77777777" w:rsidR="00A838ED" w:rsidRPr="005B0D5E" w:rsidRDefault="001A2DB7" w:rsidP="00561FF7">
      <w:r w:rsidRPr="005B0D5E">
        <w:t>The department will provide co-branding and acknowledgement guidelines to successful applicants.</w:t>
      </w:r>
    </w:p>
    <w:p w14:paraId="2A2BF6FF" w14:textId="77777777" w:rsidR="00BE2F53" w:rsidRDefault="001A2DB7" w:rsidP="001A2DB7">
      <w:pPr>
        <w:pStyle w:val="Heading2"/>
      </w:pPr>
      <w:bookmarkStart w:id="348" w:name="_Toc115176725"/>
      <w:bookmarkStart w:id="349" w:name="_Toc118364353"/>
      <w:r>
        <w:t>Probity</w:t>
      </w:r>
      <w:bookmarkEnd w:id="348"/>
      <w:bookmarkEnd w:id="349"/>
    </w:p>
    <w:p w14:paraId="73AF536C" w14:textId="77777777" w:rsidR="00A838ED" w:rsidRDefault="001A2DB7" w:rsidP="00A838ED">
      <w:r>
        <w:t>The Australian Government will make sure the grant opportunity process is fair, according to the published guidelines, incorporates appropriate safeguards against fraud, unlawful activities and other inappropriate conduct and is consistent with the CGRGs.</w:t>
      </w:r>
    </w:p>
    <w:p w14:paraId="28205EAE" w14:textId="6919D618" w:rsidR="00A838ED" w:rsidRPr="00122DEC" w:rsidRDefault="001A2DB7" w:rsidP="00A838ED">
      <w:r>
        <w:lastRenderedPageBreak/>
        <w:t xml:space="preserve">These guidelines may be changed by the </w:t>
      </w:r>
      <w:r w:rsidR="00C31DCC">
        <w:t>department</w:t>
      </w:r>
      <w:r>
        <w:t xml:space="preserve">. When this happens, the revised guidelines will be published on the </w:t>
      </w:r>
      <w:hyperlink r:id="rId49" w:history="1">
        <w:r w:rsidR="00222A59">
          <w:rPr>
            <w:rStyle w:val="Hyperlink"/>
          </w:rPr>
          <w:t>GrantConnect</w:t>
        </w:r>
      </w:hyperlink>
      <w:r w:rsidR="00222A59">
        <w:rPr>
          <w:rStyle w:val="Hyperlink"/>
        </w:rPr>
        <w:t xml:space="preserve"> </w:t>
      </w:r>
      <w:r w:rsidRPr="00561FF7">
        <w:rPr>
          <w:rStyle w:val="Hyperlink"/>
          <w:color w:val="auto"/>
          <w:u w:val="none"/>
        </w:rPr>
        <w:t>website</w:t>
      </w:r>
      <w:r>
        <w:t>.</w:t>
      </w:r>
    </w:p>
    <w:p w14:paraId="7CDD0A34" w14:textId="77777777" w:rsidR="00BE2F53" w:rsidRDefault="001A2DB7" w:rsidP="001A2DB7">
      <w:pPr>
        <w:pStyle w:val="Heading3"/>
      </w:pPr>
      <w:bookmarkStart w:id="350" w:name="_Toc115176726"/>
      <w:bookmarkStart w:id="351" w:name="_Toc118364354"/>
      <w:r>
        <w:t>Enquiries and feedback</w:t>
      </w:r>
      <w:bookmarkEnd w:id="350"/>
      <w:bookmarkEnd w:id="351"/>
    </w:p>
    <w:p w14:paraId="46DD7AA8" w14:textId="77777777" w:rsidR="00BE2F53" w:rsidRPr="00561FF7" w:rsidRDefault="001A2DB7" w:rsidP="00561FF7">
      <w:pPr>
        <w:spacing w:before="240"/>
        <w:rPr>
          <w:b/>
          <w:color w:val="000000" w:themeColor="text1"/>
        </w:rPr>
      </w:pPr>
      <w:r w:rsidRPr="00561FF7">
        <w:rPr>
          <w:b/>
          <w:color w:val="000000" w:themeColor="text1"/>
        </w:rPr>
        <w:t>Complaints about this grant opportunity</w:t>
      </w:r>
    </w:p>
    <w:p w14:paraId="39B74BFC" w14:textId="7AEC3CA4" w:rsidR="00A838ED" w:rsidRPr="00A969B3" w:rsidRDefault="001A2DB7" w:rsidP="00A838ED">
      <w:r w:rsidRPr="00A969B3">
        <w:t>The</w:t>
      </w:r>
      <w:r w:rsidR="00C31DCC">
        <w:t xml:space="preserve"> department’s</w:t>
      </w:r>
      <w:r w:rsidRPr="00A969B3">
        <w:t xml:space="preserve"> </w:t>
      </w:r>
      <w:hyperlink r:id="rId50" w:history="1">
        <w:r w:rsidR="00222A59">
          <w:rPr>
            <w:rStyle w:val="Hyperlink"/>
          </w:rPr>
          <w:t>complaints procedures</w:t>
        </w:r>
      </w:hyperlink>
      <w:r w:rsidR="00222A59">
        <w:t xml:space="preserve"> a</w:t>
      </w:r>
      <w:r w:rsidRPr="00A969B3">
        <w:t>pply to complaints about this grant opportunity.</w:t>
      </w:r>
      <w:r w:rsidRPr="00561FF7">
        <w:t xml:space="preserve"> </w:t>
      </w:r>
      <w:r w:rsidRPr="00A969B3">
        <w:t>All complaints about this grant opportunity, including grant decisions, must be made in writing.</w:t>
      </w:r>
    </w:p>
    <w:p w14:paraId="47EACAED" w14:textId="14973AC4" w:rsidR="00A838ED" w:rsidRDefault="001A2DB7" w:rsidP="00A838ED">
      <w:r w:rsidRPr="00A969B3">
        <w:t xml:space="preserve">Any questions you have about grant decisions for this grant opportunity should be sent </w:t>
      </w:r>
      <w:r>
        <w:t>to</w:t>
      </w:r>
      <w:r w:rsidR="00561FF7">
        <w:t xml:space="preserve"> </w:t>
      </w:r>
      <w:hyperlink r:id="rId51" w:history="1">
        <w:r w:rsidR="00222A59" w:rsidRPr="00DD5146">
          <w:rPr>
            <w:rStyle w:val="Hyperlink"/>
            <w:rFonts w:cs="Arial"/>
          </w:rPr>
          <w:t>DroughtResilience@agriculture.gov.au</w:t>
        </w:r>
      </w:hyperlink>
      <w:r w:rsidR="00462F07">
        <w:rPr>
          <w:rFonts w:cs="Arial"/>
        </w:rPr>
        <w:t>.</w:t>
      </w:r>
    </w:p>
    <w:p w14:paraId="1577D1C6" w14:textId="77777777" w:rsidR="00BE2F53" w:rsidRPr="00561FF7" w:rsidRDefault="001A2DB7" w:rsidP="00561FF7">
      <w:pPr>
        <w:spacing w:before="240"/>
        <w:rPr>
          <w:b/>
          <w:color w:val="000000" w:themeColor="text1"/>
        </w:rPr>
      </w:pPr>
      <w:r w:rsidRPr="00561FF7">
        <w:rPr>
          <w:b/>
          <w:color w:val="000000" w:themeColor="text1"/>
        </w:rPr>
        <w:t>Complaints about the selection process</w:t>
      </w:r>
    </w:p>
    <w:p w14:paraId="30B74D15" w14:textId="77777777" w:rsidR="00BE2F53" w:rsidRDefault="001A2DB7" w:rsidP="00BE2F53">
      <w:r>
        <w:t>Applicants can contact the complaints service with complaints about the Community Grants Hub’s service</w:t>
      </w:r>
      <w:r w:rsidR="00ED62A7">
        <w:t>/</w:t>
      </w:r>
      <w:r>
        <w:t>s or the selection process.</w:t>
      </w:r>
    </w:p>
    <w:p w14:paraId="0314E24B" w14:textId="0AF00402" w:rsidR="00BE2F53" w:rsidRDefault="001A2DB7" w:rsidP="00BE2F53">
      <w:r>
        <w:t xml:space="preserve">Details of what makes an eligible complaint can be provided by asking the Community Grants Hub. Applicants can use </w:t>
      </w:r>
      <w:r w:rsidR="00222A59">
        <w:t xml:space="preserve">the </w:t>
      </w:r>
      <w:hyperlink r:id="rId52" w:history="1">
        <w:r w:rsidR="00222A59" w:rsidRPr="00002D0A">
          <w:rPr>
            <w:rStyle w:val="Hyperlink"/>
          </w:rPr>
          <w:t>online complaints form</w:t>
        </w:r>
      </w:hyperlink>
      <w:r w:rsidR="00222A59">
        <w:t xml:space="preserve"> on the </w:t>
      </w:r>
      <w:hyperlink r:id="rId53" w:history="1">
        <w:r w:rsidR="00222A59" w:rsidRPr="00002D0A">
          <w:rPr>
            <w:rStyle w:val="Hyperlink"/>
          </w:rPr>
          <w:t>Department of Social Services</w:t>
        </w:r>
      </w:hyperlink>
      <w:r w:rsidR="00222A59">
        <w:t xml:space="preserve"> w</w:t>
      </w:r>
      <w:r>
        <w:t>ebsite, or contact the D</w:t>
      </w:r>
      <w:r w:rsidR="00ED62A7">
        <w:t>epartment of Social Services</w:t>
      </w:r>
      <w:r>
        <w:t xml:space="preserve"> </w:t>
      </w:r>
      <w:r w:rsidR="00462F07">
        <w:t xml:space="preserve">complaints </w:t>
      </w:r>
      <w:r>
        <w:t>line.</w:t>
      </w:r>
    </w:p>
    <w:p w14:paraId="533A0B8C" w14:textId="77777777" w:rsidR="00BE2F53" w:rsidRDefault="001A2DB7" w:rsidP="00BE2F53">
      <w:r>
        <w:t>Phone:</w:t>
      </w:r>
      <w:r>
        <w:tab/>
        <w:t>1800 634 035</w:t>
      </w:r>
    </w:p>
    <w:p w14:paraId="74D9CB75" w14:textId="3C742240" w:rsidR="00BE2F53" w:rsidRDefault="001A2DB7" w:rsidP="00BE2F53">
      <w:r>
        <w:t xml:space="preserve">Email: </w:t>
      </w:r>
      <w:r>
        <w:tab/>
      </w:r>
      <w:hyperlink r:id="rId54" w:history="1">
        <w:r w:rsidR="00222A59" w:rsidRPr="00DD5146">
          <w:rPr>
            <w:rStyle w:val="Hyperlink"/>
          </w:rPr>
          <w:t>complaints@dss.gov.au</w:t>
        </w:r>
      </w:hyperlink>
      <w:r w:rsidR="00222A59">
        <w:t xml:space="preserve"> </w:t>
      </w:r>
    </w:p>
    <w:p w14:paraId="625F30ED" w14:textId="77777777" w:rsidR="00BE2F53" w:rsidRDefault="001A2DB7" w:rsidP="00BE2F53">
      <w:pPr>
        <w:spacing w:after="40" w:line="240" w:lineRule="auto"/>
      </w:pPr>
      <w:r>
        <w:t>Mail:</w:t>
      </w:r>
      <w:r>
        <w:tab/>
        <w:t xml:space="preserve">Complaints </w:t>
      </w:r>
    </w:p>
    <w:p w14:paraId="78E4E3D0" w14:textId="77777777" w:rsidR="00BE2F53" w:rsidRDefault="001A2DB7" w:rsidP="00BE2F53">
      <w:pPr>
        <w:spacing w:after="40" w:line="240" w:lineRule="auto"/>
      </w:pPr>
      <w:r>
        <w:tab/>
        <w:t>GPO Box 9820</w:t>
      </w:r>
    </w:p>
    <w:p w14:paraId="00049C1A" w14:textId="77777777" w:rsidR="00B42062" w:rsidRDefault="001A2DB7" w:rsidP="002536CF">
      <w:pPr>
        <w:spacing w:after="40" w:line="240" w:lineRule="auto"/>
        <w:rPr>
          <w:b/>
        </w:rPr>
      </w:pPr>
      <w:r>
        <w:tab/>
        <w:t>Canberra ACT 2601</w:t>
      </w:r>
    </w:p>
    <w:p w14:paraId="4BE53689" w14:textId="77777777" w:rsidR="00BE2F53" w:rsidRPr="002536CF" w:rsidRDefault="001A2DB7" w:rsidP="002536CF">
      <w:pPr>
        <w:spacing w:before="240"/>
        <w:rPr>
          <w:b/>
          <w:color w:val="000000" w:themeColor="text1"/>
        </w:rPr>
      </w:pPr>
      <w:r w:rsidRPr="002536CF">
        <w:rPr>
          <w:b/>
          <w:color w:val="000000" w:themeColor="text1"/>
        </w:rPr>
        <w:t>Complaints to the Ombudsman</w:t>
      </w:r>
    </w:p>
    <w:p w14:paraId="3369FC3D" w14:textId="77777777" w:rsidR="00A838ED" w:rsidRPr="00BB1500" w:rsidRDefault="001A2DB7" w:rsidP="00A838ED">
      <w:r w:rsidRPr="00BB1500">
        <w:t xml:space="preserve">If you do not agree with the way the Community Grants Hub or the </w:t>
      </w:r>
      <w:r w:rsidR="00C31DCC">
        <w:t>department</w:t>
      </w:r>
      <w:r w:rsidRPr="00BB1500">
        <w:t xml:space="preserve"> has handled your complaint, you may complain to the </w:t>
      </w:r>
      <w:r w:rsidRPr="00F41E6B">
        <w:t>Commonwealth Ombudsman. The Ombudsman will not usually investigate a complaint unless the matter has first been raised directly with the</w:t>
      </w:r>
      <w:r w:rsidRPr="00BB1500">
        <w:t xml:space="preserve"> Community Grants Hub or the </w:t>
      </w:r>
      <w:r w:rsidR="00C31DCC">
        <w:t>department</w:t>
      </w:r>
      <w:r w:rsidRPr="00BB1500">
        <w:t>.</w:t>
      </w:r>
    </w:p>
    <w:p w14:paraId="03FE8907" w14:textId="77777777" w:rsidR="00A838ED" w:rsidRPr="00BB1500" w:rsidRDefault="001A2DB7" w:rsidP="00A838ED">
      <w:r w:rsidRPr="00BB1500">
        <w:t>The Commonwealth Ombudsman can be contacted on:</w:t>
      </w:r>
    </w:p>
    <w:p w14:paraId="56DB955A" w14:textId="0B50C0F2" w:rsidR="00A838ED" w:rsidRPr="00F41E6B" w:rsidRDefault="001A2DB7" w:rsidP="00A838ED">
      <w:pPr>
        <w:ind w:left="1440"/>
      </w:pPr>
      <w:r w:rsidRPr="00BB1500">
        <w:t>Phone (Toll free): 1300 362 072</w:t>
      </w:r>
      <w:r w:rsidRPr="00BB1500">
        <w:br/>
        <w:t xml:space="preserve">Email: </w:t>
      </w:r>
      <w:hyperlink r:id="rId55" w:history="1">
        <w:r w:rsidR="00222A59" w:rsidRPr="00DD5146">
          <w:rPr>
            <w:rStyle w:val="Hyperlink"/>
          </w:rPr>
          <w:t>ombudsman@ombudsman.gov.au</w:t>
        </w:r>
      </w:hyperlink>
      <w:r w:rsidR="00222A59">
        <w:t xml:space="preserve"> </w:t>
      </w:r>
      <w:r w:rsidRPr="00F41E6B">
        <w:br/>
        <w:t xml:space="preserve">Website: </w:t>
      </w:r>
      <w:hyperlink r:id="rId56" w:history="1">
        <w:r w:rsidR="00822D21" w:rsidRPr="0023398B">
          <w:rPr>
            <w:rStyle w:val="Hyperlink"/>
          </w:rPr>
          <w:t>www.ombudsman</w:t>
        </w:r>
      </w:hyperlink>
      <w:r w:rsidRPr="00A056BB">
        <w:rPr>
          <w:rStyle w:val="Hyperlink"/>
        </w:rPr>
        <w:t>.gov.au</w:t>
      </w:r>
    </w:p>
    <w:p w14:paraId="40FD864C" w14:textId="77777777" w:rsidR="00BE2F53" w:rsidRPr="00A04CCA" w:rsidRDefault="001A2DB7" w:rsidP="001A2DB7">
      <w:pPr>
        <w:pStyle w:val="Heading3"/>
      </w:pPr>
      <w:bookmarkStart w:id="352" w:name="_Toc110859960"/>
      <w:bookmarkStart w:id="353" w:name="_Toc115176727"/>
      <w:bookmarkStart w:id="354" w:name="_Toc118364355"/>
      <w:bookmarkEnd w:id="352"/>
      <w:r w:rsidRPr="00A04CCA">
        <w:t>Conflicts of interest</w:t>
      </w:r>
      <w:bookmarkEnd w:id="353"/>
      <w:bookmarkEnd w:id="354"/>
    </w:p>
    <w:p w14:paraId="5915DAF7" w14:textId="77777777" w:rsidR="00A838ED" w:rsidRPr="00F1475D" w:rsidRDefault="001A2DB7" w:rsidP="00A838ED">
      <w:r w:rsidRPr="00122DEC">
        <w:t>Any conflicts of interest could affect the performance of the grant</w:t>
      </w:r>
      <w:r>
        <w:t xml:space="preserve"> opportunity or program</w:t>
      </w:r>
      <w:r w:rsidRPr="00122DEC">
        <w:t xml:space="preserve">. There may be a conflict of interest, or perceived conflict of interest, </w:t>
      </w:r>
      <w:r w:rsidR="00C31DCC">
        <w:t xml:space="preserve">if the department and the Community Grants Hub staff or contractors, any assessors, member of a committee/panel/board or advisor and/or you </w:t>
      </w:r>
      <w:r w:rsidRPr="00816601">
        <w:t>or any of your personnel</w:t>
      </w:r>
      <w:r w:rsidR="00C31DCC">
        <w:t xml:space="preserve"> has a</w:t>
      </w:r>
      <w:r w:rsidRPr="00816601">
        <w:t>:</w:t>
      </w:r>
    </w:p>
    <w:p w14:paraId="367E08E7" w14:textId="77777777" w:rsidR="00A838ED" w:rsidRPr="00F1475D" w:rsidRDefault="001A2DB7" w:rsidP="00A838ED">
      <w:pPr>
        <w:pStyle w:val="ListBullet"/>
        <w:numPr>
          <w:ilvl w:val="0"/>
          <w:numId w:val="7"/>
        </w:numPr>
      </w:pPr>
      <w:r w:rsidRPr="00F1475D">
        <w:t>professional, commercial or personal relationship with a party who is able to influence the application selection process, such as an Australian Government officer</w:t>
      </w:r>
      <w:r>
        <w:t xml:space="preserve"> or member of the SAP</w:t>
      </w:r>
    </w:p>
    <w:p w14:paraId="1C285139" w14:textId="77777777" w:rsidR="00A838ED" w:rsidRPr="00F1475D" w:rsidRDefault="001A2DB7" w:rsidP="00A838ED">
      <w:pPr>
        <w:pStyle w:val="ListBullet"/>
        <w:numPr>
          <w:ilvl w:val="0"/>
          <w:numId w:val="7"/>
        </w:numPr>
      </w:pPr>
      <w:r w:rsidRPr="00F1475D">
        <w:t xml:space="preserve">relationship with </w:t>
      </w:r>
      <w:r>
        <w:t>or interest in</w:t>
      </w:r>
      <w:r w:rsidRPr="00F1475D">
        <w:t>, an organisation, which is likely to interfere with or restrict the applicants from carrying out the proposed activities fairly and independently</w:t>
      </w:r>
    </w:p>
    <w:p w14:paraId="51C0C03D" w14:textId="64C72454" w:rsidR="00A838ED" w:rsidRPr="00F1475D" w:rsidRDefault="001A2DB7" w:rsidP="00A838ED">
      <w:pPr>
        <w:pStyle w:val="ListBullet"/>
        <w:numPr>
          <w:ilvl w:val="0"/>
          <w:numId w:val="7"/>
        </w:numPr>
      </w:pPr>
      <w:r w:rsidRPr="00F1475D">
        <w:t xml:space="preserve">relationship with, or interest in, an organisation from which they will receive personal gain because the organisation receives </w:t>
      </w:r>
      <w:r>
        <w:t>a grant under the grant program/grant opportunity</w:t>
      </w:r>
      <w:r w:rsidRPr="00F1475D">
        <w:t>.</w:t>
      </w:r>
    </w:p>
    <w:p w14:paraId="6A9BB767" w14:textId="691A14FF" w:rsidR="00A838ED" w:rsidRPr="00F1475D" w:rsidRDefault="001A2DB7" w:rsidP="00A838ED">
      <w:bookmarkStart w:id="355" w:name="_Hlk115354810"/>
      <w:r w:rsidRPr="00F1475D">
        <w:lastRenderedPageBreak/>
        <w:t>You will be asked to declare, as part of your application, any perceived or existing conflicts of interest or that, to the best of your knowledge, there is no conflict of interest.</w:t>
      </w:r>
    </w:p>
    <w:bookmarkEnd w:id="355"/>
    <w:p w14:paraId="72D7E30D" w14:textId="77777777" w:rsidR="00A838ED" w:rsidRDefault="001A2DB7" w:rsidP="00A838ED">
      <w:r w:rsidRPr="00F1475D">
        <w:t xml:space="preserve">If you later identify an actual, apparent, or </w:t>
      </w:r>
      <w:r>
        <w:t xml:space="preserve">perceived </w:t>
      </w:r>
      <w:r w:rsidRPr="00F1475D">
        <w:t>conflict of interest, you must inform the</w:t>
      </w:r>
      <w:r w:rsidRPr="00516E21">
        <w:t xml:space="preserve"> </w:t>
      </w:r>
      <w:r w:rsidR="00C31DCC">
        <w:t>d</w:t>
      </w:r>
      <w:r>
        <w:t xml:space="preserve">epartment and the </w:t>
      </w:r>
      <w:r w:rsidRPr="005815C3">
        <w:t xml:space="preserve">Community Grants Hub </w:t>
      </w:r>
      <w:r w:rsidRPr="00B72EE8">
        <w:t>in writing immediately.</w:t>
      </w:r>
    </w:p>
    <w:p w14:paraId="5F2E547E" w14:textId="26F6F16F" w:rsidR="00A838ED" w:rsidRDefault="001A2DB7" w:rsidP="00A838ED">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57" w:history="1">
        <w:r w:rsidR="00222A59">
          <w:rPr>
            <w:rStyle w:val="Hyperlink"/>
          </w:rPr>
          <w:t>Public Service Code of Conduct (section 13(7))</w:t>
        </w:r>
      </w:hyperlink>
      <w:r w:rsidR="00222A59">
        <w:t xml:space="preserve"> of the </w:t>
      </w:r>
      <w:hyperlink r:id="rId58" w:history="1">
        <w:r w:rsidR="00222A59" w:rsidRPr="00132512">
          <w:rPr>
            <w:rStyle w:val="Hyperlink"/>
            <w:i/>
          </w:rPr>
          <w:t>Public Service Act 1999</w:t>
        </w:r>
      </w:hyperlink>
      <w:r>
        <w:t>. Committee members and other officials including the decision maker must also declare any conflicts of interest.</w:t>
      </w:r>
    </w:p>
    <w:p w14:paraId="0F6C5FD6" w14:textId="471C9660" w:rsidR="00A838ED" w:rsidRPr="00B72EE8" w:rsidRDefault="001A2DB7" w:rsidP="00BE2F53">
      <w:r>
        <w:t>We publish our conflict of interest policy on</w:t>
      </w:r>
      <w:r w:rsidRPr="002536CF">
        <w:rPr>
          <w:color w:val="4F6228" w:themeColor="accent3" w:themeShade="80"/>
        </w:rPr>
        <w:t xml:space="preserve"> </w:t>
      </w:r>
      <w:r w:rsidR="0031545D">
        <w:t>the</w:t>
      </w:r>
      <w:r w:rsidR="0031545D" w:rsidRPr="002536CF">
        <w:rPr>
          <w:color w:val="4F6228" w:themeColor="accent3" w:themeShade="80"/>
        </w:rPr>
        <w:t xml:space="preserve"> </w:t>
      </w:r>
      <w:hyperlink r:id="rId59" w:history="1">
        <w:r w:rsidR="00222A59">
          <w:rPr>
            <w:rStyle w:val="Hyperlink"/>
          </w:rPr>
          <w:t>Community Grants Hub website</w:t>
        </w:r>
      </w:hyperlink>
      <w:r>
        <w:t>.</w:t>
      </w:r>
    </w:p>
    <w:p w14:paraId="4BA54419" w14:textId="77777777" w:rsidR="00BE2F53" w:rsidRDefault="001A2DB7" w:rsidP="001A2DB7">
      <w:pPr>
        <w:pStyle w:val="Heading3"/>
      </w:pPr>
      <w:bookmarkStart w:id="356" w:name="_Toc115176728"/>
      <w:bookmarkStart w:id="357" w:name="_Toc118364356"/>
      <w:r>
        <w:t>Privacy</w:t>
      </w:r>
      <w:bookmarkEnd w:id="356"/>
      <w:bookmarkEnd w:id="357"/>
    </w:p>
    <w:p w14:paraId="1E324522" w14:textId="67D24CA5" w:rsidR="00BE2F53" w:rsidRPr="000D1F02" w:rsidRDefault="001A2DB7">
      <w:r>
        <w:t>We</w:t>
      </w:r>
      <w:r w:rsidRPr="009668F6">
        <w:rPr>
          <w:color w:val="0070C0"/>
        </w:rPr>
        <w:t xml:space="preserve"> </w:t>
      </w:r>
      <w:r w:rsidRPr="00164671">
        <w:t xml:space="preserve">treat your personal information according to the </w:t>
      </w:r>
      <w:hyperlink r:id="rId60" w:history="1">
        <w:r w:rsidR="00222A59" w:rsidRPr="001420AF">
          <w:rPr>
            <w:rStyle w:val="Hyperlink"/>
            <w:i/>
          </w:rPr>
          <w:t>Privacy Act 1988</w:t>
        </w:r>
      </w:hyperlink>
      <w:r w:rsidR="00222A59">
        <w:rPr>
          <w:i/>
        </w:rPr>
        <w:t xml:space="preserve"> </w:t>
      </w:r>
      <w:r w:rsidR="00222A59" w:rsidRPr="00B368D9">
        <w:t>and the</w:t>
      </w:r>
      <w:r w:rsidR="00222A59">
        <w:rPr>
          <w:i/>
        </w:rPr>
        <w:t xml:space="preserve"> </w:t>
      </w:r>
      <w:hyperlink r:id="rId61" w:history="1">
        <w:r w:rsidR="00222A59" w:rsidRPr="009D794C">
          <w:rPr>
            <w:rStyle w:val="Hyperlink"/>
          </w:rPr>
          <w:t>Australian Privacy Principles</w:t>
        </w:r>
      </w:hyperlink>
      <w:r w:rsidR="00222A59" w:rsidRPr="00164671">
        <w:t>.</w:t>
      </w:r>
      <w:r w:rsidR="00222A59">
        <w:t xml:space="preserve"> </w:t>
      </w:r>
      <w:r w:rsidRPr="00164671">
        <w:t>This includes letting you know:</w:t>
      </w:r>
      <w:r w:rsidRPr="000D1F02">
        <w:t xml:space="preserve"> </w:t>
      </w:r>
    </w:p>
    <w:p w14:paraId="0992D8DC" w14:textId="77777777" w:rsidR="00BE2F53" w:rsidRPr="00E86A67" w:rsidRDefault="001A2DB7" w:rsidP="002536CF">
      <w:pPr>
        <w:pStyle w:val="ListBullet"/>
        <w:numPr>
          <w:ilvl w:val="0"/>
          <w:numId w:val="7"/>
        </w:numPr>
        <w:spacing w:after="120"/>
      </w:pPr>
      <w:r w:rsidRPr="00E86A67">
        <w:t>what personal information we collect</w:t>
      </w:r>
    </w:p>
    <w:p w14:paraId="6196298A" w14:textId="77777777" w:rsidR="00BE2F53" w:rsidRPr="00E86A67" w:rsidRDefault="001A2DB7" w:rsidP="002536CF">
      <w:pPr>
        <w:pStyle w:val="ListBullet"/>
        <w:numPr>
          <w:ilvl w:val="0"/>
          <w:numId w:val="7"/>
        </w:numPr>
        <w:spacing w:after="120"/>
      </w:pPr>
      <w:r w:rsidRPr="00E86A67">
        <w:t>why we co</w:t>
      </w:r>
      <w:r>
        <w:t>llect your personal information</w:t>
      </w:r>
    </w:p>
    <w:p w14:paraId="58C4871F" w14:textId="77777777" w:rsidR="00BE2F53" w:rsidRDefault="001A2DB7" w:rsidP="002536CF">
      <w:pPr>
        <w:pStyle w:val="ListBullet"/>
        <w:numPr>
          <w:ilvl w:val="0"/>
          <w:numId w:val="7"/>
        </w:numPr>
        <w:spacing w:after="120"/>
      </w:pPr>
      <w:r w:rsidRPr="00E86A67">
        <w:t>who we gi</w:t>
      </w:r>
      <w:r>
        <w:t>ve your personal information to.</w:t>
      </w:r>
    </w:p>
    <w:p w14:paraId="068090FF" w14:textId="77777777" w:rsidR="00277E48" w:rsidRDefault="001A2DB7">
      <w:r w:rsidRPr="00277E48">
        <w:t>Your personal information can only be disclosed to someone else for the primary purpose for which it was collected, unless an exemption applies.</w:t>
      </w:r>
    </w:p>
    <w:p w14:paraId="0D474D39" w14:textId="77777777" w:rsidR="00BE2F53" w:rsidRDefault="001A2DB7">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ED62A7">
        <w:t>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p>
    <w:p w14:paraId="036A3B3C" w14:textId="77777777" w:rsidR="00BE2F53" w:rsidRDefault="001A2DB7">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1D6F10C4" w14:textId="77777777" w:rsidR="00BE2F53" w:rsidRPr="00763129" w:rsidRDefault="001A2DB7">
      <w:r>
        <w:t xml:space="preserve">As part of your application, you declare your ability to comply with the </w:t>
      </w:r>
      <w:r w:rsidRPr="007F6443">
        <w:t>Privacy Act</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w:t>
      </w:r>
      <w:r w:rsidR="005162C1">
        <w:t xml:space="preserve"> department</w:t>
      </w:r>
      <w:r>
        <w:t xml:space="preserve"> would breach an Australian Privacy Principle as defined in the </w:t>
      </w:r>
      <w:r w:rsidR="007F6443" w:rsidRPr="007F6443">
        <w:rPr>
          <w:rFonts w:cs="Arial"/>
        </w:rPr>
        <w:t xml:space="preserve">Privacy </w:t>
      </w:r>
      <w:r w:rsidRPr="007F6443">
        <w:rPr>
          <w:rFonts w:cs="Arial"/>
        </w:rPr>
        <w:t>Act</w:t>
      </w:r>
      <w:r>
        <w:t>.</w:t>
      </w:r>
    </w:p>
    <w:p w14:paraId="48E2E9DF" w14:textId="77777777" w:rsidR="00BE2F53" w:rsidRDefault="001A2DB7" w:rsidP="001A2DB7">
      <w:pPr>
        <w:pStyle w:val="Heading3"/>
      </w:pPr>
      <w:bookmarkStart w:id="358" w:name="_Toc115176729"/>
      <w:bookmarkStart w:id="359" w:name="_Toc118364357"/>
      <w:r>
        <w:t>Confidential information</w:t>
      </w:r>
      <w:bookmarkEnd w:id="358"/>
      <w:bookmarkEnd w:id="359"/>
    </w:p>
    <w:p w14:paraId="4432F278" w14:textId="77777777" w:rsidR="00BE2F53" w:rsidRPr="00E96DD6" w:rsidRDefault="001A2DB7">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718CB2FE" w14:textId="77777777" w:rsidR="00BE2F53" w:rsidRPr="00E96DD6" w:rsidRDefault="001A2DB7">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3DBBAC77" w14:textId="77777777" w:rsidR="00BE2F53" w:rsidRPr="00E96DD6" w:rsidRDefault="001A2DB7" w:rsidP="00BE30C1">
      <w:pPr>
        <w:keepNext/>
        <w:keepLines/>
        <w:rPr>
          <w:lang w:eastAsia="en-AU"/>
        </w:rPr>
      </w:pPr>
      <w:r w:rsidRPr="00EE0C10">
        <w:rPr>
          <w:lang w:eastAsia="en-AU"/>
        </w:rPr>
        <w:lastRenderedPageBreak/>
        <w:t>We</w:t>
      </w:r>
      <w:r w:rsidRPr="00E96DD6">
        <w:rPr>
          <w:lang w:eastAsia="en-AU"/>
        </w:rPr>
        <w:t xml:space="preserve"> will keep any information in connection with the grant agreement confidential to the extent that it meets all of the </w:t>
      </w:r>
      <w:r w:rsidR="00ED62A7">
        <w:rPr>
          <w:lang w:eastAsia="en-AU"/>
        </w:rPr>
        <w:t>3</w:t>
      </w:r>
      <w:r w:rsidRPr="00E96DD6">
        <w:rPr>
          <w:lang w:eastAsia="en-AU"/>
        </w:rPr>
        <w:t xml:space="preserve"> conditions below:</w:t>
      </w:r>
    </w:p>
    <w:p w14:paraId="63D4242D" w14:textId="77777777" w:rsidR="00BE2F53" w:rsidRPr="00E96DD6" w:rsidRDefault="001A2DB7" w:rsidP="00BE30C1">
      <w:pPr>
        <w:pStyle w:val="ListNumber"/>
        <w:keepNext/>
        <w:keepLines/>
        <w:numPr>
          <w:ilvl w:val="0"/>
          <w:numId w:val="16"/>
        </w:numPr>
      </w:pPr>
      <w:r>
        <w:t>Y</w:t>
      </w:r>
      <w:r w:rsidRPr="00E96DD6">
        <w:t>ou clearly identify the information as confidential and explain why we should treat it as confidential</w:t>
      </w:r>
      <w:r>
        <w:t>.</w:t>
      </w:r>
    </w:p>
    <w:p w14:paraId="5C7CAF1C" w14:textId="77777777" w:rsidR="00BE2F53" w:rsidRPr="00E96DD6" w:rsidRDefault="001A2DB7" w:rsidP="00BE30C1">
      <w:pPr>
        <w:pStyle w:val="ListNumber"/>
        <w:keepNext/>
        <w:keepLines/>
      </w:pPr>
      <w:r>
        <w:t>T</w:t>
      </w:r>
      <w:r w:rsidRPr="00E96DD6">
        <w:t>he information is commercially sensitive</w:t>
      </w:r>
      <w:r>
        <w:t>.</w:t>
      </w:r>
    </w:p>
    <w:p w14:paraId="36569A11" w14:textId="77777777" w:rsidR="00BE2F53" w:rsidRPr="00E96DD6" w:rsidRDefault="001A2DB7">
      <w:pPr>
        <w:pStyle w:val="ListNumber"/>
      </w:pPr>
      <w:r>
        <w:t>R</w:t>
      </w:r>
      <w:r w:rsidRPr="00E96DD6">
        <w:t>evealing the information would cause unreasonable harm to you or someone else.</w:t>
      </w:r>
    </w:p>
    <w:p w14:paraId="3361504C" w14:textId="77777777" w:rsidR="00BE2F53" w:rsidRPr="00E96DD6" w:rsidRDefault="001A2DB7">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37525072" w14:textId="77777777" w:rsidR="00BE2F53" w:rsidRPr="00E96DD6" w:rsidRDefault="001A2DB7" w:rsidP="002536CF">
      <w:pPr>
        <w:pStyle w:val="ListBullet"/>
        <w:numPr>
          <w:ilvl w:val="0"/>
          <w:numId w:val="7"/>
        </w:numPr>
        <w:spacing w:after="120"/>
      </w:pPr>
      <w:r w:rsidRPr="00E96DD6">
        <w:t>Commonwealth employees and contractors to help us manage the program effectively</w:t>
      </w:r>
    </w:p>
    <w:p w14:paraId="6BE50146" w14:textId="77777777" w:rsidR="00BE2F53" w:rsidRDefault="001A2DB7" w:rsidP="002536CF">
      <w:pPr>
        <w:pStyle w:val="ListBullet"/>
        <w:numPr>
          <w:ilvl w:val="0"/>
          <w:numId w:val="7"/>
        </w:numPr>
        <w:spacing w:after="120"/>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4B6ECECB" w14:textId="77777777" w:rsidR="00BE2F53" w:rsidRDefault="001A2DB7" w:rsidP="002536CF">
      <w:pPr>
        <w:pStyle w:val="ListBullet"/>
        <w:numPr>
          <w:ilvl w:val="0"/>
          <w:numId w:val="7"/>
        </w:numPr>
        <w:spacing w:after="120"/>
      </w:pPr>
      <w:r>
        <w:t>employees and contractors of other Commonwealth agencies for any purposes, including government administration, research or service delivery</w:t>
      </w:r>
    </w:p>
    <w:p w14:paraId="75001F07" w14:textId="77777777" w:rsidR="00BE2F53" w:rsidRDefault="001A2DB7" w:rsidP="002536CF">
      <w:pPr>
        <w:pStyle w:val="ListBullet"/>
        <w:numPr>
          <w:ilvl w:val="0"/>
          <w:numId w:val="7"/>
        </w:numPr>
        <w:spacing w:after="120"/>
      </w:pPr>
      <w:r>
        <w:t>other Commonwealth, state, territory or local government agencies in program reports and consultations</w:t>
      </w:r>
    </w:p>
    <w:p w14:paraId="20B35538" w14:textId="77777777" w:rsidR="00277E48" w:rsidRPr="00854AB8" w:rsidRDefault="001A2DB7" w:rsidP="002536CF">
      <w:pPr>
        <w:pStyle w:val="ListBullet"/>
        <w:numPr>
          <w:ilvl w:val="0"/>
          <w:numId w:val="7"/>
        </w:numPr>
        <w:spacing w:after="120"/>
      </w:pPr>
      <w:r w:rsidRPr="00854AB8">
        <w:t>Drought Resilience Adoption and Innovation Hubs</w:t>
      </w:r>
      <w:r w:rsidR="0031545D" w:rsidRPr="0031545D">
        <w:t xml:space="preserve"> </w:t>
      </w:r>
      <w:r w:rsidR="0031545D">
        <w:t>in program reports and consultations</w:t>
      </w:r>
      <w:r w:rsidRPr="00854AB8">
        <w:t xml:space="preserve"> </w:t>
      </w:r>
    </w:p>
    <w:p w14:paraId="1AD8FA9F" w14:textId="77777777" w:rsidR="00BE2F53" w:rsidRPr="0033741C" w:rsidRDefault="001A2DB7" w:rsidP="002536CF">
      <w:pPr>
        <w:pStyle w:val="ListBullet"/>
        <w:numPr>
          <w:ilvl w:val="0"/>
          <w:numId w:val="7"/>
        </w:numPr>
        <w:spacing w:after="120"/>
      </w:pPr>
      <w:r w:rsidRPr="0033741C">
        <w:t>the Auditor-General, Ombudsman or Privacy Commissioner</w:t>
      </w:r>
    </w:p>
    <w:p w14:paraId="11135EDC" w14:textId="77777777" w:rsidR="00BE2F53" w:rsidRPr="00BA6D16" w:rsidRDefault="001A2DB7" w:rsidP="002536CF">
      <w:pPr>
        <w:pStyle w:val="ListBullet"/>
        <w:numPr>
          <w:ilvl w:val="0"/>
          <w:numId w:val="7"/>
        </w:numPr>
        <w:spacing w:after="120"/>
      </w:pPr>
      <w:r w:rsidRPr="00BA6D16">
        <w:t>the responsible Minister or Parliamentary Secretary</w:t>
      </w:r>
    </w:p>
    <w:p w14:paraId="2F2AE122" w14:textId="77777777" w:rsidR="00BE2F53" w:rsidRPr="0033741C" w:rsidRDefault="001A2DB7" w:rsidP="002536CF">
      <w:pPr>
        <w:pStyle w:val="ListBullet"/>
        <w:numPr>
          <w:ilvl w:val="0"/>
          <w:numId w:val="7"/>
        </w:numPr>
        <w:spacing w:after="120"/>
      </w:pPr>
      <w:r w:rsidRPr="0033741C">
        <w:t xml:space="preserve">a House or a Committee of the </w:t>
      </w:r>
      <w:r>
        <w:t xml:space="preserve">Australian </w:t>
      </w:r>
      <w:r w:rsidRPr="0033741C">
        <w:t>Parliament</w:t>
      </w:r>
      <w:r>
        <w:t>.</w:t>
      </w:r>
    </w:p>
    <w:p w14:paraId="1B0BAC92" w14:textId="77777777" w:rsidR="00BE2F53" w:rsidRPr="00E86A67" w:rsidRDefault="001A2DB7">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agreement.</w:t>
      </w:r>
    </w:p>
    <w:p w14:paraId="29E82100" w14:textId="77777777" w:rsidR="00BE2F53" w:rsidRDefault="001A2DB7" w:rsidP="001A2DB7">
      <w:pPr>
        <w:pStyle w:val="Heading3"/>
      </w:pPr>
      <w:bookmarkStart w:id="360" w:name="_Toc115176730"/>
      <w:bookmarkStart w:id="361" w:name="_Toc118364358"/>
      <w:r>
        <w:t>Freedom of information</w:t>
      </w:r>
      <w:bookmarkEnd w:id="360"/>
      <w:bookmarkEnd w:id="361"/>
    </w:p>
    <w:p w14:paraId="4946CD2C" w14:textId="3AB412DC" w:rsidR="00BE2F53" w:rsidRPr="00B72EE8" w:rsidRDefault="001A2DB7" w:rsidP="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62" w:history="1">
        <w:r w:rsidR="00222A59" w:rsidRPr="00443FC0">
          <w:rPr>
            <w:rStyle w:val="Hyperlink"/>
            <w:i/>
          </w:rPr>
          <w:t>Freedom of Information Act 1982</w:t>
        </w:r>
      </w:hyperlink>
      <w:r w:rsidRPr="00B72EE8">
        <w:t xml:space="preserve"> </w:t>
      </w:r>
      <w:r w:rsidRPr="0049044C">
        <w:t>(FOI Act)</w:t>
      </w:r>
      <w:r w:rsidRPr="00333BAC">
        <w:rPr>
          <w:i/>
        </w:rPr>
        <w:t>.</w:t>
      </w:r>
    </w:p>
    <w:p w14:paraId="3C39F876" w14:textId="77777777" w:rsidR="00BE2F53" w:rsidRPr="00B72EE8" w:rsidRDefault="001A2DB7" w:rsidP="00BE2F53">
      <w:r w:rsidRPr="00B72EE8">
        <w:t xml:space="preserve">The purpose of the </w:t>
      </w:r>
      <w:r w:rsidRPr="007F6443">
        <w:t>FOI Act</w:t>
      </w:r>
      <w:r w:rsidRPr="00B72EE8">
        <w:t xml:space="preserve">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w:t>
      </w:r>
      <w:r w:rsidRPr="007F6443">
        <w:t>FOI Act</w:t>
      </w:r>
      <w:r w:rsidRPr="00B72EE8">
        <w:t xml:space="preserve">, </w:t>
      </w:r>
      <w:r>
        <w:t>people can ask for</w:t>
      </w:r>
      <w:r w:rsidRPr="00B72EE8">
        <w:t xml:space="preserve"> documents the </w:t>
      </w:r>
      <w:r>
        <w:t xml:space="preserve">Australian </w:t>
      </w:r>
      <w:r w:rsidR="00540FB7">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16FD9ACA" w14:textId="77777777" w:rsidR="00BE2F53" w:rsidRPr="00B72EE8" w:rsidRDefault="001A2DB7">
      <w:r w:rsidRPr="00B72EE8">
        <w:t>All F</w:t>
      </w:r>
      <w:r>
        <w:t xml:space="preserve">reedom of Information </w:t>
      </w:r>
      <w:r w:rsidRPr="00B72EE8">
        <w:t>requests must be referred to the Freedom of Information Coordinator in writing.</w:t>
      </w:r>
    </w:p>
    <w:p w14:paraId="1A27FBA5" w14:textId="77777777" w:rsidR="00BE2F53" w:rsidRPr="00516E21" w:rsidRDefault="001A2DB7" w:rsidP="002536CF">
      <w:pPr>
        <w:tabs>
          <w:tab w:val="left" w:pos="1418"/>
        </w:tabs>
        <w:ind w:left="1418" w:hanging="1418"/>
      </w:pPr>
      <w:r w:rsidRPr="00B72EE8">
        <w:t>By mail:</w:t>
      </w:r>
      <w:r w:rsidRPr="00B72EE8">
        <w:tab/>
        <w:t xml:space="preserve">Freedom of Information </w:t>
      </w:r>
      <w:r>
        <w:t>Team</w:t>
      </w:r>
      <w:r>
        <w:br/>
        <w:t>Government and Executive Services Branch</w:t>
      </w:r>
      <w:r>
        <w:br/>
        <w:t>Department of Social Services</w:t>
      </w:r>
      <w:r w:rsidR="000803E3">
        <w:br/>
      </w:r>
      <w:r>
        <w:t>GPO Box 9820</w:t>
      </w:r>
      <w:r>
        <w:br/>
        <w:t>Canberra ACT 2601</w:t>
      </w:r>
    </w:p>
    <w:p w14:paraId="0AEDAEA1" w14:textId="62787DBC" w:rsidR="00BE2F53" w:rsidRPr="00122DEC" w:rsidRDefault="001A2DB7">
      <w:r w:rsidRPr="00122DEC">
        <w:t>By email:</w:t>
      </w:r>
      <w:r w:rsidRPr="00122DEC">
        <w:tab/>
      </w:r>
      <w:hyperlink r:id="rId63" w:history="1">
        <w:r w:rsidR="00222A59" w:rsidRPr="00DD5146">
          <w:rPr>
            <w:rStyle w:val="Hyperlink"/>
          </w:rPr>
          <w:t>foi@dss.gov.au</w:t>
        </w:r>
      </w:hyperlink>
      <w:r w:rsidR="00222A59">
        <w:t xml:space="preserve"> </w:t>
      </w:r>
    </w:p>
    <w:p w14:paraId="5B51071E" w14:textId="77777777" w:rsidR="00BE2F53" w:rsidRDefault="001A2DB7" w:rsidP="00BE2F53">
      <w:pPr>
        <w:spacing w:before="0" w:after="0" w:line="240" w:lineRule="auto"/>
        <w:rPr>
          <w:b/>
          <w:iCs/>
        </w:rPr>
      </w:pPr>
      <w:r>
        <w:rPr>
          <w:b/>
        </w:rPr>
        <w:br w:type="page"/>
      </w:r>
    </w:p>
    <w:p w14:paraId="4E8ADF51" w14:textId="77777777" w:rsidR="00BE2F53" w:rsidRPr="007B576A" w:rsidRDefault="001A2DB7" w:rsidP="001A2DB7">
      <w:pPr>
        <w:pStyle w:val="Heading2"/>
      </w:pPr>
      <w:bookmarkStart w:id="362" w:name="_Toc115176731"/>
      <w:bookmarkStart w:id="363" w:name="_Toc118364359"/>
      <w:bookmarkEnd w:id="211"/>
      <w:r w:rsidRPr="002D2607">
        <w:lastRenderedPageBreak/>
        <w:t>Glossary</w:t>
      </w:r>
      <w:bookmarkEnd w:id="362"/>
      <w:bookmarkEnd w:id="36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4"/>
        <w:gridCol w:w="5548"/>
      </w:tblGrid>
      <w:tr w:rsidR="00547AB5" w14:paraId="2EFFDA54" w14:textId="77777777" w:rsidTr="00277E48">
        <w:trPr>
          <w:cantSplit/>
          <w:tblHeader/>
        </w:trPr>
        <w:tc>
          <w:tcPr>
            <w:tcW w:w="1841" w:type="pct"/>
            <w:shd w:val="clear" w:color="auto" w:fill="264F90"/>
          </w:tcPr>
          <w:p w14:paraId="40A602F6" w14:textId="77777777" w:rsidR="00BE2F53" w:rsidRPr="004D41A5" w:rsidRDefault="001A2DB7" w:rsidP="002410B6">
            <w:pPr>
              <w:pStyle w:val="TableHeadingNumbered"/>
            </w:pPr>
            <w:r w:rsidRPr="004D41A5">
              <w:t>Term</w:t>
            </w:r>
          </w:p>
        </w:tc>
        <w:tc>
          <w:tcPr>
            <w:tcW w:w="3156" w:type="pct"/>
            <w:shd w:val="clear" w:color="auto" w:fill="264F90"/>
          </w:tcPr>
          <w:p w14:paraId="3BCC7DB8" w14:textId="77777777" w:rsidR="00BE2F53" w:rsidRPr="004D41A5" w:rsidRDefault="001A2DB7" w:rsidP="002410B6">
            <w:pPr>
              <w:pStyle w:val="TableHeadingNumbered"/>
            </w:pPr>
            <w:r w:rsidRPr="004D41A5">
              <w:t>Definition</w:t>
            </w:r>
          </w:p>
        </w:tc>
      </w:tr>
      <w:tr w:rsidR="00547AB5" w14:paraId="3FD58C97" w14:textId="77777777" w:rsidTr="00277E48">
        <w:trPr>
          <w:cantSplit/>
        </w:trPr>
        <w:tc>
          <w:tcPr>
            <w:tcW w:w="1841" w:type="pct"/>
          </w:tcPr>
          <w:p w14:paraId="2867A43B" w14:textId="77777777" w:rsidR="00BE2F53" w:rsidRPr="00274AE2" w:rsidRDefault="001A2DB7" w:rsidP="002410B6">
            <w:r w:rsidRPr="00274AE2">
              <w:t>accountable authority</w:t>
            </w:r>
          </w:p>
        </w:tc>
        <w:tc>
          <w:tcPr>
            <w:tcW w:w="3156" w:type="pct"/>
          </w:tcPr>
          <w:p w14:paraId="2B142B80" w14:textId="77777777" w:rsidR="00BE2F53" w:rsidRPr="000803E3" w:rsidRDefault="001A2DB7" w:rsidP="002410B6">
            <w:pPr>
              <w:rPr>
                <w:rFonts w:cs="Arial"/>
                <w:lang w:eastAsia="en-AU"/>
              </w:rPr>
            </w:pPr>
            <w:r>
              <w:rPr>
                <w:rFonts w:cs="Arial"/>
                <w:lang w:eastAsia="en-AU"/>
              </w:rPr>
              <w:t>s</w:t>
            </w:r>
            <w:r w:rsidRPr="00A77F5D">
              <w:rPr>
                <w:rFonts w:cs="Arial"/>
                <w:lang w:eastAsia="en-AU"/>
              </w:rPr>
              <w:t xml:space="preserve">ee subsection 12(2) of the </w:t>
            </w:r>
            <w:hyperlink r:id="rId64" w:history="1">
              <w:r w:rsidR="000803E3">
                <w:rPr>
                  <w:rStyle w:val="Hyperlink"/>
                </w:rPr>
                <w:t>Public Governance, Performance and Accountability Act 2013</w:t>
              </w:r>
            </w:hyperlink>
            <w:r w:rsidR="000803E3" w:rsidRPr="002536CF">
              <w:rPr>
                <w:rStyle w:val="Hyperlink"/>
                <w:color w:val="auto"/>
                <w:u w:val="none"/>
              </w:rPr>
              <w:t xml:space="preserve"> (PGPA Act).</w:t>
            </w:r>
          </w:p>
        </w:tc>
      </w:tr>
      <w:tr w:rsidR="00547AB5" w14:paraId="675E9FE9" w14:textId="77777777" w:rsidTr="00277E48">
        <w:trPr>
          <w:cantSplit/>
        </w:trPr>
        <w:tc>
          <w:tcPr>
            <w:tcW w:w="1841" w:type="pct"/>
          </w:tcPr>
          <w:p w14:paraId="7E7F5471" w14:textId="2EACBC48" w:rsidR="00BE2F53" w:rsidRPr="00274AE2" w:rsidRDefault="00037017" w:rsidP="002410B6">
            <w:r w:rsidRPr="003E5DA0">
              <w:t>administering</w:t>
            </w:r>
            <w:r w:rsidRPr="00274AE2">
              <w:t xml:space="preserve"> </w:t>
            </w:r>
            <w:r w:rsidR="001A2DB7" w:rsidRPr="00274AE2">
              <w:t>entity</w:t>
            </w:r>
          </w:p>
        </w:tc>
        <w:tc>
          <w:tcPr>
            <w:tcW w:w="3156" w:type="pct"/>
          </w:tcPr>
          <w:p w14:paraId="75D78036" w14:textId="77777777" w:rsidR="00BE2F53" w:rsidRPr="00274AE2" w:rsidRDefault="001A2DB7" w:rsidP="002410B6">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sidR="00ED62A7">
              <w:rPr>
                <w:rFonts w:cs="Arial"/>
                <w:lang w:eastAsia="en-AU"/>
              </w:rPr>
              <w:t>.</w:t>
            </w:r>
          </w:p>
        </w:tc>
      </w:tr>
      <w:tr w:rsidR="00F166ED" w:rsidRPr="003E5DA0" w14:paraId="1D44AC7C" w14:textId="77777777" w:rsidTr="00BE30C1">
        <w:trPr>
          <w:cantSplit/>
          <w:trHeight w:val="777"/>
        </w:trPr>
        <w:tc>
          <w:tcPr>
            <w:tcW w:w="1841" w:type="pct"/>
          </w:tcPr>
          <w:p w14:paraId="0B8F8A07" w14:textId="7EAC2703" w:rsidR="00430BA3" w:rsidRPr="003E5DA0" w:rsidRDefault="00037017" w:rsidP="002410B6">
            <w:r w:rsidRPr="003E5DA0">
              <w:t xml:space="preserve">adopted </w:t>
            </w:r>
            <w:r w:rsidR="00430BA3" w:rsidRPr="003E5DA0">
              <w:t>at large scale</w:t>
            </w:r>
          </w:p>
        </w:tc>
        <w:tc>
          <w:tcPr>
            <w:tcW w:w="3156" w:type="pct"/>
          </w:tcPr>
          <w:p w14:paraId="1CAEDB47" w14:textId="65AF5303" w:rsidR="00430BA3" w:rsidRPr="003E5DA0" w:rsidRDefault="00430BA3" w:rsidP="002410B6">
            <w:pPr>
              <w:rPr>
                <w:rFonts w:cs="Arial"/>
                <w:lang w:eastAsia="en-AU"/>
              </w:rPr>
            </w:pPr>
            <w:r w:rsidRPr="00893B3A">
              <w:rPr>
                <w:color w:val="000000" w:themeColor="text1"/>
              </w:rPr>
              <w:t>a large number of farmers adopting farming practices to support improved drought resilience</w:t>
            </w:r>
            <w:r w:rsidRPr="003E5DA0">
              <w:t>.</w:t>
            </w:r>
          </w:p>
        </w:tc>
      </w:tr>
      <w:tr w:rsidR="00F166ED" w14:paraId="038FDEF1" w14:textId="77777777" w:rsidTr="00277E48">
        <w:trPr>
          <w:cantSplit/>
        </w:trPr>
        <w:tc>
          <w:tcPr>
            <w:tcW w:w="1841" w:type="pct"/>
          </w:tcPr>
          <w:p w14:paraId="34299712" w14:textId="44AD93D7" w:rsidR="00BE2F53" w:rsidRDefault="00037017" w:rsidP="002410B6">
            <w:r w:rsidRPr="003E5DA0">
              <w:t>assessment</w:t>
            </w:r>
            <w:r w:rsidRPr="001B21A4">
              <w:t xml:space="preserve"> </w:t>
            </w:r>
            <w:r w:rsidR="001A2DB7" w:rsidRPr="001B21A4">
              <w:t>criteria</w:t>
            </w:r>
          </w:p>
        </w:tc>
        <w:tc>
          <w:tcPr>
            <w:tcW w:w="3156" w:type="pct"/>
          </w:tcPr>
          <w:p w14:paraId="3A9556D2" w14:textId="77777777" w:rsidR="00BE2F53" w:rsidRPr="006C4678" w:rsidRDefault="001A2DB7" w:rsidP="002410B6">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547AB5" w14:paraId="0CABCF6B" w14:textId="77777777" w:rsidTr="00277E48">
        <w:trPr>
          <w:cantSplit/>
        </w:trPr>
        <w:tc>
          <w:tcPr>
            <w:tcW w:w="1841" w:type="pct"/>
          </w:tcPr>
          <w:p w14:paraId="760AEB32" w14:textId="1D042399" w:rsidR="00D76618" w:rsidRDefault="00037017" w:rsidP="002410B6">
            <w:r w:rsidRPr="00D76618">
              <w:t xml:space="preserve">cash </w:t>
            </w:r>
            <w:r w:rsidR="001A2DB7" w:rsidRPr="00D76618">
              <w:t>contributions</w:t>
            </w:r>
          </w:p>
        </w:tc>
        <w:tc>
          <w:tcPr>
            <w:tcW w:w="3156" w:type="pct"/>
          </w:tcPr>
          <w:p w14:paraId="1BEDCBB0" w14:textId="77777777" w:rsidR="00D76618" w:rsidRDefault="001A2DB7" w:rsidP="002410B6">
            <w:r w:rsidRPr="00D76618">
              <w:t>is the actual money that an individual, group or organisation provides to the project. Cash contributions should be recorded as entries into a bank account. This needs to be included as part of the project budget.</w:t>
            </w:r>
          </w:p>
        </w:tc>
      </w:tr>
      <w:tr w:rsidR="00547AB5" w14:paraId="335C9F90" w14:textId="77777777" w:rsidTr="00277E48">
        <w:trPr>
          <w:cantSplit/>
        </w:trPr>
        <w:tc>
          <w:tcPr>
            <w:tcW w:w="1841" w:type="pct"/>
          </w:tcPr>
          <w:p w14:paraId="3641035B" w14:textId="7B73B5ED" w:rsidR="00BE2F53" w:rsidRDefault="00037017" w:rsidP="002410B6">
            <w:r w:rsidRPr="003E5DA0">
              <w:t>commencement</w:t>
            </w:r>
            <w:r w:rsidRPr="00463AB3">
              <w:t xml:space="preserve"> </w:t>
            </w:r>
            <w:r w:rsidR="001A2DB7" w:rsidRPr="00463AB3">
              <w:t>date</w:t>
            </w:r>
          </w:p>
        </w:tc>
        <w:tc>
          <w:tcPr>
            <w:tcW w:w="3156" w:type="pct"/>
          </w:tcPr>
          <w:p w14:paraId="772A7879" w14:textId="77777777" w:rsidR="00BE2F53" w:rsidRPr="006C4678" w:rsidRDefault="001A2DB7" w:rsidP="002410B6">
            <w:r>
              <w:t>t</w:t>
            </w:r>
            <w:r w:rsidRPr="00463AB3">
              <w:t>he expected start date for the grant activity</w:t>
            </w:r>
            <w:r w:rsidR="00ED62A7">
              <w:t>.</w:t>
            </w:r>
          </w:p>
        </w:tc>
      </w:tr>
      <w:tr w:rsidR="00547AB5" w14:paraId="1164AE6C" w14:textId="77777777" w:rsidTr="00277E48">
        <w:trPr>
          <w:cantSplit/>
        </w:trPr>
        <w:tc>
          <w:tcPr>
            <w:tcW w:w="1841" w:type="pct"/>
          </w:tcPr>
          <w:p w14:paraId="0362167B" w14:textId="77777777" w:rsidR="00F35743" w:rsidRDefault="001A2DB7" w:rsidP="002B4171">
            <w:r>
              <w:t xml:space="preserve">Commonwealth </w:t>
            </w:r>
            <w:r w:rsidRPr="001B21A4">
              <w:t>entity</w:t>
            </w:r>
          </w:p>
        </w:tc>
        <w:tc>
          <w:tcPr>
            <w:tcW w:w="3156" w:type="pct"/>
          </w:tcPr>
          <w:p w14:paraId="650524E1" w14:textId="77777777" w:rsidR="00F35743" w:rsidRPr="00164671" w:rsidRDefault="001A2DB7" w:rsidP="002B4171">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 xml:space="preserve">epartment, or a listed entity or a body corporate established by a law of the Commonwealth. See subsections 10(1) and (2) of the </w:t>
            </w:r>
            <w:r w:rsidRPr="007F6443">
              <w:rPr>
                <w:rFonts w:cs="Arial"/>
                <w:lang w:eastAsia="en-AU"/>
              </w:rPr>
              <w:t>PGPA Act.</w:t>
            </w:r>
          </w:p>
        </w:tc>
      </w:tr>
      <w:tr w:rsidR="00547AB5" w14:paraId="3CA90F6B" w14:textId="77777777" w:rsidTr="00277E48">
        <w:trPr>
          <w:cantSplit/>
        </w:trPr>
        <w:tc>
          <w:tcPr>
            <w:tcW w:w="1841" w:type="pct"/>
          </w:tcPr>
          <w:p w14:paraId="5E84212D" w14:textId="77777777" w:rsidR="00F35743" w:rsidRPr="000803E3" w:rsidRDefault="00B44B03" w:rsidP="002B4171">
            <w:hyperlink r:id="rId65" w:history="1">
              <w:r w:rsidR="000803E3">
                <w:rPr>
                  <w:rStyle w:val="Hyperlink"/>
                  <w:i/>
                </w:rPr>
                <w:t>Commonwealth Grants Rules and Guidelines</w:t>
              </w:r>
            </w:hyperlink>
            <w:r w:rsidR="000803E3" w:rsidRPr="000803E3">
              <w:rPr>
                <w:rStyle w:val="Hyperlink"/>
                <w:color w:val="auto"/>
                <w:u w:val="none"/>
              </w:rPr>
              <w:t xml:space="preserve"> (CGRGs)</w:t>
            </w:r>
          </w:p>
        </w:tc>
        <w:tc>
          <w:tcPr>
            <w:tcW w:w="3156" w:type="pct"/>
          </w:tcPr>
          <w:p w14:paraId="0DF9A12E" w14:textId="77777777" w:rsidR="00F35743" w:rsidRPr="00164671" w:rsidRDefault="001A2DB7" w:rsidP="002B4171">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w:t>
            </w:r>
          </w:p>
        </w:tc>
      </w:tr>
      <w:tr w:rsidR="00547AB5" w14:paraId="56A405EC" w14:textId="77777777" w:rsidTr="00277E48">
        <w:trPr>
          <w:cantSplit/>
        </w:trPr>
        <w:tc>
          <w:tcPr>
            <w:tcW w:w="1841" w:type="pct"/>
          </w:tcPr>
          <w:p w14:paraId="3CC14E11" w14:textId="16D68917" w:rsidR="00BE2F53" w:rsidRDefault="00037017" w:rsidP="002410B6">
            <w:r w:rsidRPr="003E5DA0">
              <w:t>completion</w:t>
            </w:r>
            <w:r w:rsidRPr="00463AB3">
              <w:t xml:space="preserve"> </w:t>
            </w:r>
            <w:r w:rsidR="001A2DB7" w:rsidRPr="00463AB3">
              <w:t>date</w:t>
            </w:r>
          </w:p>
        </w:tc>
        <w:tc>
          <w:tcPr>
            <w:tcW w:w="3156" w:type="pct"/>
          </w:tcPr>
          <w:p w14:paraId="5EDCC5FB" w14:textId="77777777" w:rsidR="00BE2F53" w:rsidRPr="006C4678" w:rsidRDefault="001A2DB7" w:rsidP="002410B6">
            <w:r>
              <w:t>t</w:t>
            </w:r>
            <w:r w:rsidRPr="00463AB3">
              <w:t>he expected date that the grant activity must be completed and the grant spent by</w:t>
            </w:r>
            <w:r w:rsidR="00ED62A7">
              <w:t>.</w:t>
            </w:r>
          </w:p>
        </w:tc>
      </w:tr>
      <w:tr w:rsidR="00547AB5" w14:paraId="363F4E1E" w14:textId="77777777" w:rsidTr="00277E48">
        <w:trPr>
          <w:cantSplit/>
        </w:trPr>
        <w:tc>
          <w:tcPr>
            <w:tcW w:w="1841" w:type="pct"/>
          </w:tcPr>
          <w:p w14:paraId="6D842378" w14:textId="38DEC974" w:rsidR="00BE2F53" w:rsidRPr="00274AE2" w:rsidRDefault="00037017" w:rsidP="002410B6">
            <w:r w:rsidRPr="003E5DA0">
              <w:t>co</w:t>
            </w:r>
            <w:r w:rsidRPr="00274AE2">
              <w:t>-</w:t>
            </w:r>
            <w:r w:rsidR="001A2DB7" w:rsidRPr="00274AE2">
              <w:t>sponsoring entity</w:t>
            </w:r>
          </w:p>
        </w:tc>
        <w:tc>
          <w:tcPr>
            <w:tcW w:w="3156" w:type="pct"/>
          </w:tcPr>
          <w:p w14:paraId="0151B2A6" w14:textId="77777777" w:rsidR="00BE2F53" w:rsidRPr="00274AE2" w:rsidRDefault="001A2DB7" w:rsidP="00F35743">
            <w:pPr>
              <w:rPr>
                <w:rFonts w:cs="Arial"/>
                <w:lang w:eastAsia="en-AU"/>
              </w:rPr>
            </w:pPr>
            <w:r>
              <w:rPr>
                <w:rFonts w:cs="Arial"/>
                <w:lang w:eastAsia="en-AU"/>
              </w:rPr>
              <w:t>w</w:t>
            </w:r>
            <w:r w:rsidRPr="00274AE2">
              <w:rPr>
                <w:rFonts w:cs="Arial"/>
                <w:lang w:eastAsia="en-AU"/>
              </w:rPr>
              <w:t xml:space="preserve">hen </w:t>
            </w:r>
            <w:r w:rsidR="00F35743">
              <w:rPr>
                <w:rFonts w:cs="Arial"/>
                <w:lang w:eastAsia="en-AU"/>
              </w:rPr>
              <w:t>2</w:t>
            </w:r>
            <w:r w:rsidR="00F35743" w:rsidRPr="00274AE2">
              <w:rPr>
                <w:rFonts w:cs="Arial"/>
                <w:lang w:eastAsia="en-AU"/>
              </w:rPr>
              <w:t xml:space="preserve"> </w:t>
            </w:r>
            <w:r w:rsidRPr="00274AE2">
              <w:rPr>
                <w:rFonts w:cs="Arial"/>
                <w:lang w:eastAsia="en-AU"/>
              </w:rPr>
              <w:t>or more entities are responsible for the policy and the appropriation for outcomes associated with it</w:t>
            </w:r>
            <w:r w:rsidR="00ED62A7">
              <w:rPr>
                <w:rFonts w:cs="Arial"/>
                <w:lang w:eastAsia="en-AU"/>
              </w:rPr>
              <w:t>.</w:t>
            </w:r>
          </w:p>
        </w:tc>
      </w:tr>
      <w:tr w:rsidR="00547AB5" w14:paraId="6A39C8EC" w14:textId="77777777" w:rsidTr="00277E48">
        <w:trPr>
          <w:cantSplit/>
        </w:trPr>
        <w:tc>
          <w:tcPr>
            <w:tcW w:w="1841" w:type="pct"/>
          </w:tcPr>
          <w:p w14:paraId="35A49723" w14:textId="20A9149C" w:rsidR="00BE2F53" w:rsidRDefault="00037017" w:rsidP="002410B6">
            <w:r w:rsidRPr="003E5DA0">
              <w:t>date</w:t>
            </w:r>
            <w:r>
              <w:t xml:space="preserve"> </w:t>
            </w:r>
            <w:r w:rsidR="001A2DB7">
              <w:t>of effect</w:t>
            </w:r>
          </w:p>
        </w:tc>
        <w:tc>
          <w:tcPr>
            <w:tcW w:w="3156" w:type="pct"/>
          </w:tcPr>
          <w:p w14:paraId="0646EE8A" w14:textId="77777777" w:rsidR="00BE2F53" w:rsidRPr="006C4678" w:rsidRDefault="001A2DB7" w:rsidP="002410B6">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w:t>
            </w:r>
          </w:p>
        </w:tc>
      </w:tr>
      <w:tr w:rsidR="00547AB5" w14:paraId="18E6E9E8" w14:textId="77777777" w:rsidTr="00AA4834">
        <w:trPr>
          <w:cantSplit/>
        </w:trPr>
        <w:tc>
          <w:tcPr>
            <w:tcW w:w="1841" w:type="pct"/>
            <w:tcBorders>
              <w:bottom w:val="single" w:sz="4" w:space="0" w:color="808080" w:themeColor="background1" w:themeShade="80"/>
            </w:tcBorders>
          </w:tcPr>
          <w:p w14:paraId="45DDE6B1" w14:textId="7D4E5F02" w:rsidR="00BE2F53" w:rsidRDefault="00037017" w:rsidP="002410B6">
            <w:r w:rsidRPr="003E5DA0">
              <w:t>decision</w:t>
            </w:r>
            <w:r w:rsidRPr="001B21A4">
              <w:t xml:space="preserve"> </w:t>
            </w:r>
            <w:r w:rsidR="001A2DB7" w:rsidRPr="001B21A4">
              <w:t>maker</w:t>
            </w:r>
          </w:p>
        </w:tc>
        <w:tc>
          <w:tcPr>
            <w:tcW w:w="3156" w:type="pct"/>
            <w:tcBorders>
              <w:bottom w:val="single" w:sz="4" w:space="0" w:color="808080" w:themeColor="background1" w:themeShade="80"/>
            </w:tcBorders>
          </w:tcPr>
          <w:p w14:paraId="6CE7EFC9" w14:textId="77777777" w:rsidR="00BE2F53" w:rsidRPr="006C4678" w:rsidRDefault="001A2DB7" w:rsidP="002410B6">
            <w:r>
              <w:rPr>
                <w:rFonts w:cs="Arial"/>
                <w:lang w:eastAsia="en-AU"/>
              </w:rPr>
              <w:t>t</w:t>
            </w:r>
            <w:r w:rsidRPr="00710FAB">
              <w:rPr>
                <w:rFonts w:cs="Arial"/>
                <w:lang w:eastAsia="en-AU"/>
              </w:rPr>
              <w:t>he person who makes a decision to award a grant</w:t>
            </w:r>
            <w:r w:rsidR="00ED62A7">
              <w:rPr>
                <w:rFonts w:cs="Arial"/>
                <w:lang w:eastAsia="en-AU"/>
              </w:rPr>
              <w:t>.</w:t>
            </w:r>
          </w:p>
        </w:tc>
      </w:tr>
      <w:tr w:rsidR="00547AB5" w14:paraId="22D0B85C" w14:textId="77777777" w:rsidTr="00AA4834">
        <w:tc>
          <w:tcPr>
            <w:tcW w:w="18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A834BB" w14:textId="663792E2" w:rsidR="00277E48" w:rsidRPr="00E00164" w:rsidRDefault="00037017" w:rsidP="003921D1">
            <w:r w:rsidRPr="003E5DA0">
              <w:t>drought</w:t>
            </w:r>
            <w:r w:rsidRPr="00E00164">
              <w:t xml:space="preserve"> </w:t>
            </w:r>
            <w:r w:rsidR="001A2DB7" w:rsidRPr="00E00164">
              <w:t>resilience</w:t>
            </w:r>
          </w:p>
        </w:tc>
        <w:tc>
          <w:tcPr>
            <w:tcW w:w="31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BE6C3" w14:textId="77777777" w:rsidR="00277E48" w:rsidRPr="00E00164" w:rsidRDefault="001A2DB7">
            <w:pPr>
              <w:pBdr>
                <w:right w:val="single" w:sz="4" w:space="4" w:color="auto"/>
              </w:pBdr>
            </w:pPr>
            <w:r w:rsidRPr="00E00164">
              <w:t xml:space="preserve">is the ability to adapt, reorganise or transform in response to changing temperatures and increasing variability and </w:t>
            </w:r>
            <w:r w:rsidRPr="00E00164">
              <w:lastRenderedPageBreak/>
              <w:t>scarcity of rainfall, for improved economic, environmental and social wellbeing (</w:t>
            </w:r>
            <w:hyperlink r:id="rId66" w:history="1">
              <w:r w:rsidR="000803E3">
                <w:rPr>
                  <w:rStyle w:val="Hyperlink"/>
                </w:rPr>
                <w:t>Future Drought Fund (Drought Resilience Funding Plan 2020 to 2024)</w:t>
              </w:r>
            </w:hyperlink>
            <w:r w:rsidR="004B3307">
              <w:t>)</w:t>
            </w:r>
          </w:p>
        </w:tc>
      </w:tr>
      <w:tr w:rsidR="00547AB5" w14:paraId="2B654F13" w14:textId="77777777" w:rsidTr="00AA4834">
        <w:trPr>
          <w:cantSplit/>
        </w:trPr>
        <w:tc>
          <w:tcPr>
            <w:tcW w:w="1841" w:type="pct"/>
            <w:tcBorders>
              <w:top w:val="single" w:sz="4" w:space="0" w:color="808080" w:themeColor="background1" w:themeShade="80"/>
            </w:tcBorders>
          </w:tcPr>
          <w:p w14:paraId="3C3D5C04" w14:textId="77777777" w:rsidR="00BE2F53" w:rsidRDefault="001A2DB7" w:rsidP="002410B6">
            <w:r w:rsidRPr="001B21A4">
              <w:lastRenderedPageBreak/>
              <w:t>eligibility criteria</w:t>
            </w:r>
          </w:p>
        </w:tc>
        <w:tc>
          <w:tcPr>
            <w:tcW w:w="3156" w:type="pct"/>
            <w:tcBorders>
              <w:top w:val="single" w:sz="4" w:space="0" w:color="808080" w:themeColor="background1" w:themeShade="80"/>
            </w:tcBorders>
          </w:tcPr>
          <w:p w14:paraId="18FFE0F1" w14:textId="77777777" w:rsidR="00BE2F53" w:rsidRPr="006C4678" w:rsidRDefault="001A2DB7" w:rsidP="002410B6">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547AB5" w14:paraId="24C34A0C" w14:textId="77777777" w:rsidTr="00277E48">
        <w:trPr>
          <w:cantSplit/>
        </w:trPr>
        <w:tc>
          <w:tcPr>
            <w:tcW w:w="1841" w:type="pct"/>
          </w:tcPr>
          <w:p w14:paraId="6897575A" w14:textId="77777777" w:rsidR="00BE2F53" w:rsidRPr="00463AB3" w:rsidRDefault="001A2DB7" w:rsidP="002410B6">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anager</w:t>
            </w:r>
          </w:p>
        </w:tc>
        <w:tc>
          <w:tcPr>
            <w:tcW w:w="3156" w:type="pct"/>
          </w:tcPr>
          <w:p w14:paraId="10FF1487" w14:textId="77777777" w:rsidR="00BE2F53" w:rsidRDefault="001A2DB7" w:rsidP="002410B6">
            <w:pPr>
              <w:suppressAutoHyphens/>
              <w:spacing w:before="60"/>
            </w:pPr>
            <w:r>
              <w:t>is the officer responsible for the ongoing management of the grantee and their compliance with the grant agreement.</w:t>
            </w:r>
          </w:p>
        </w:tc>
      </w:tr>
      <w:tr w:rsidR="00547AB5" w14:paraId="1645E0CD" w14:textId="77777777" w:rsidTr="00277E48">
        <w:trPr>
          <w:cantSplit/>
        </w:trPr>
        <w:tc>
          <w:tcPr>
            <w:tcW w:w="1841" w:type="pct"/>
          </w:tcPr>
          <w:p w14:paraId="72FC8161" w14:textId="54077630" w:rsidR="00BE2F53" w:rsidRPr="0007627E" w:rsidRDefault="00037017" w:rsidP="002410B6">
            <w:r w:rsidRPr="003E5DA0">
              <w:rPr>
                <w:rFonts w:cs="Arial"/>
                <w:lang w:eastAsia="en-AU"/>
              </w:rPr>
              <w:t>grant</w:t>
            </w:r>
          </w:p>
        </w:tc>
        <w:tc>
          <w:tcPr>
            <w:tcW w:w="3156" w:type="pct"/>
          </w:tcPr>
          <w:p w14:paraId="5BFC49F7" w14:textId="77777777" w:rsidR="00BE2F53" w:rsidRPr="000803E3" w:rsidRDefault="001A2DB7" w:rsidP="002410B6">
            <w:pPr>
              <w:suppressAutoHyphens/>
              <w:spacing w:before="60"/>
              <w:rPr>
                <w:rFonts w:cs="Arial"/>
              </w:rPr>
            </w:pPr>
            <w:r>
              <w:t xml:space="preserve">for the purposes of the CGRGs, a ‘grant’ is an arrangement </w:t>
            </w:r>
            <w:r w:rsidRPr="005D5826">
              <w:rPr>
                <w:rFonts w:cs="Arial"/>
              </w:rPr>
              <w:t xml:space="preserve">for the provision of financial assistance by the </w:t>
            </w:r>
            <w:r w:rsidRPr="000803E3">
              <w:rPr>
                <w:rFonts w:cs="Arial"/>
              </w:rPr>
              <w:t>Commonwealth or on behalf of the Commonwealth:</w:t>
            </w:r>
          </w:p>
          <w:p w14:paraId="78AE7FF0" w14:textId="43041383" w:rsidR="00BE2F53" w:rsidRPr="000803E3" w:rsidRDefault="001A2DB7" w:rsidP="007F6443">
            <w:pPr>
              <w:pStyle w:val="NumberedList2"/>
              <w:numPr>
                <w:ilvl w:val="1"/>
                <w:numId w:val="19"/>
              </w:numPr>
              <w:spacing w:before="60"/>
              <w:ind w:left="284"/>
              <w:rPr>
                <w:rFonts w:ascii="Arial" w:hAnsi="Arial" w:cs="Arial"/>
                <w:sz w:val="20"/>
                <w:szCs w:val="20"/>
              </w:rPr>
            </w:pPr>
            <w:r w:rsidRPr="000803E3">
              <w:rPr>
                <w:rFonts w:ascii="Arial" w:hAnsi="Arial" w:cs="Arial"/>
                <w:sz w:val="20"/>
                <w:szCs w:val="20"/>
              </w:rPr>
              <w:t>under which relevant money</w:t>
            </w:r>
            <w:r>
              <w:rPr>
                <w:rStyle w:val="FootnoteReference"/>
                <w:rFonts w:ascii="Arial" w:hAnsi="Arial" w:cs="Arial"/>
                <w:sz w:val="20"/>
                <w:szCs w:val="20"/>
              </w:rPr>
              <w:footnoteReference w:id="17"/>
            </w:r>
            <w:r w:rsidRPr="000803E3">
              <w:rPr>
                <w:rFonts w:ascii="Arial" w:hAnsi="Arial" w:cs="Arial"/>
                <w:sz w:val="20"/>
                <w:szCs w:val="20"/>
              </w:rPr>
              <w:t xml:space="preserve"> or other </w:t>
            </w:r>
            <w:hyperlink r:id="rId67" w:history="1">
              <w:r w:rsidR="00E60E80" w:rsidRPr="000803E3">
                <w:rPr>
                  <w:rStyle w:val="Hyperlink"/>
                  <w:rFonts w:ascii="Arial" w:hAnsi="Arial" w:cs="Arial"/>
                  <w:sz w:val="20"/>
                  <w:szCs w:val="20"/>
                </w:rPr>
                <w:t>Consolidated Revenue Fund</w:t>
              </w:r>
            </w:hyperlink>
            <w:r w:rsidRPr="000803E3">
              <w:rPr>
                <w:rFonts w:ascii="Arial" w:hAnsi="Arial" w:cs="Arial"/>
                <w:sz w:val="20"/>
                <w:szCs w:val="20"/>
              </w:rPr>
              <w:t xml:space="preserve"> (CRF) money</w:t>
            </w:r>
            <w:r>
              <w:rPr>
                <w:rStyle w:val="FootnoteReference"/>
                <w:rFonts w:ascii="Arial" w:hAnsi="Arial" w:cs="Arial"/>
                <w:sz w:val="20"/>
                <w:szCs w:val="20"/>
              </w:rPr>
              <w:footnoteReference w:id="18"/>
            </w:r>
            <w:r w:rsidRPr="000803E3">
              <w:rPr>
                <w:rFonts w:ascii="Arial" w:hAnsi="Arial" w:cs="Arial"/>
                <w:sz w:val="20"/>
                <w:szCs w:val="20"/>
              </w:rPr>
              <w:t xml:space="preserve"> is to be paid to a grantee other than the Commonwealth</w:t>
            </w:r>
          </w:p>
          <w:p w14:paraId="596F1A04" w14:textId="77777777" w:rsidR="00BE2F53" w:rsidRPr="00710FAB" w:rsidRDefault="001A2DB7" w:rsidP="007F6443">
            <w:pPr>
              <w:pStyle w:val="NumberedList2"/>
              <w:numPr>
                <w:ilvl w:val="1"/>
                <w:numId w:val="18"/>
              </w:numPr>
              <w:spacing w:before="60"/>
              <w:ind w:left="284"/>
            </w:pPr>
            <w:r w:rsidRPr="000803E3">
              <w:rPr>
                <w:rFonts w:ascii="Arial" w:hAnsi="Arial" w:cs="Arial"/>
                <w:sz w:val="20"/>
                <w:szCs w:val="20"/>
              </w:rPr>
              <w:t>which is intended to help address one or more of the Australian</w:t>
            </w:r>
            <w:r w:rsidRPr="00181A24">
              <w:rPr>
                <w:rFonts w:ascii="Arial" w:hAnsi="Arial" w:cs="Arial"/>
                <w:sz w:val="20"/>
                <w:szCs w:val="20"/>
              </w:rPr>
              <w:t xml:space="preserve"> </w:t>
            </w:r>
            <w:r w:rsidR="00944CC0">
              <w:rPr>
                <w:rFonts w:ascii="Arial" w:hAnsi="Arial" w:cs="Arial"/>
                <w:sz w:val="20"/>
                <w:szCs w:val="20"/>
              </w:rPr>
              <w:t>G</w:t>
            </w:r>
            <w:r w:rsidR="00944CC0" w:rsidRPr="00181A24">
              <w:rPr>
                <w:rFonts w:ascii="Arial" w:hAnsi="Arial" w:cs="Arial"/>
                <w:sz w:val="20"/>
                <w:szCs w:val="20"/>
              </w:rPr>
              <w:t xml:space="preserve">overnment’s </w:t>
            </w:r>
            <w:r w:rsidRPr="00181A24">
              <w:rPr>
                <w:rFonts w:ascii="Arial" w:hAnsi="Arial" w:cs="Arial"/>
                <w:sz w:val="20"/>
                <w:szCs w:val="20"/>
              </w:rPr>
              <w:t>policy outcomes while assisting the grantee achieve its objectives.</w:t>
            </w:r>
          </w:p>
        </w:tc>
      </w:tr>
      <w:tr w:rsidR="00547AB5" w14:paraId="1B9B81E7" w14:textId="77777777" w:rsidTr="00277E48">
        <w:trPr>
          <w:cantSplit/>
        </w:trPr>
        <w:tc>
          <w:tcPr>
            <w:tcW w:w="1841" w:type="pct"/>
          </w:tcPr>
          <w:p w14:paraId="11CDC7AE" w14:textId="30F9ACE9" w:rsidR="00BE2F53" w:rsidRPr="00463AB3" w:rsidRDefault="00037017" w:rsidP="002410B6">
            <w:pPr>
              <w:rPr>
                <w:rFonts w:cs="Arial"/>
                <w:lang w:eastAsia="en-AU"/>
              </w:rPr>
            </w:pPr>
            <w:r w:rsidRPr="003E5DA0">
              <w:t>grant</w:t>
            </w:r>
            <w:r>
              <w:t xml:space="preserve"> </w:t>
            </w:r>
            <w:r w:rsidR="001A2DB7" w:rsidRPr="001B21A4">
              <w:t>activity</w:t>
            </w:r>
            <w:r w:rsidR="001A2DB7">
              <w:t>/activities</w:t>
            </w:r>
          </w:p>
        </w:tc>
        <w:tc>
          <w:tcPr>
            <w:tcW w:w="3156" w:type="pct"/>
          </w:tcPr>
          <w:p w14:paraId="1E722253" w14:textId="77777777" w:rsidR="00BE2F53" w:rsidRPr="00463AB3" w:rsidRDefault="001A2DB7" w:rsidP="002410B6">
            <w:pPr>
              <w:rPr>
                <w:rFonts w:cs="Arial"/>
                <w:lang w:eastAsia="en-AU"/>
              </w:rPr>
            </w:pPr>
            <w:r>
              <w:t>r</w:t>
            </w:r>
            <w:r w:rsidRPr="00A77F5D">
              <w:t>efers to the project/tasks/services that the grantee is required to undertake</w:t>
            </w:r>
            <w:r w:rsidR="00ED62A7">
              <w:t>.</w:t>
            </w:r>
          </w:p>
        </w:tc>
      </w:tr>
      <w:tr w:rsidR="00547AB5" w14:paraId="2E0D534E" w14:textId="77777777" w:rsidTr="00277E48">
        <w:trPr>
          <w:cantSplit/>
        </w:trPr>
        <w:tc>
          <w:tcPr>
            <w:tcW w:w="1841" w:type="pct"/>
          </w:tcPr>
          <w:p w14:paraId="37D333CA" w14:textId="13B8D74E" w:rsidR="00BE2F53" w:rsidRDefault="00037017" w:rsidP="002410B6">
            <w:r w:rsidRPr="003E5DA0">
              <w:t>grant</w:t>
            </w:r>
            <w:r w:rsidRPr="001B21A4">
              <w:t xml:space="preserve"> </w:t>
            </w:r>
            <w:r w:rsidR="001A2DB7" w:rsidRPr="001B21A4">
              <w:t>agreement</w:t>
            </w:r>
          </w:p>
        </w:tc>
        <w:tc>
          <w:tcPr>
            <w:tcW w:w="3156" w:type="pct"/>
          </w:tcPr>
          <w:p w14:paraId="3C76A10D" w14:textId="77777777" w:rsidR="00BE2F53" w:rsidRPr="00710FAB" w:rsidRDefault="001A2DB7" w:rsidP="002410B6">
            <w:r>
              <w:t>s</w:t>
            </w:r>
            <w:r w:rsidRPr="00A77F5D">
              <w:t>ets out the relationship between the parties to the agreement, and specifies the details of the grant</w:t>
            </w:r>
            <w:r w:rsidR="00ED62A7">
              <w:t>.</w:t>
            </w:r>
          </w:p>
        </w:tc>
      </w:tr>
      <w:tr w:rsidR="00547AB5" w14:paraId="2C58E5C6" w14:textId="77777777" w:rsidTr="00277E48">
        <w:trPr>
          <w:cantSplit/>
        </w:trPr>
        <w:tc>
          <w:tcPr>
            <w:tcW w:w="1841" w:type="pct"/>
          </w:tcPr>
          <w:p w14:paraId="50419A2C" w14:textId="017DA0B7" w:rsidR="00BE2F53" w:rsidRPr="001B21A4" w:rsidRDefault="00037017" w:rsidP="002410B6">
            <w:r w:rsidRPr="003E5DA0">
              <w:t>grant</w:t>
            </w:r>
            <w:r>
              <w:t xml:space="preserve"> </w:t>
            </w:r>
            <w:r w:rsidR="001A2DB7">
              <w:t>opportunity</w:t>
            </w:r>
          </w:p>
        </w:tc>
        <w:tc>
          <w:tcPr>
            <w:tcW w:w="3156" w:type="pct"/>
          </w:tcPr>
          <w:p w14:paraId="7FC464B8" w14:textId="77777777" w:rsidR="00BE2F53" w:rsidRPr="00710FAB" w:rsidRDefault="001A2DB7" w:rsidP="002410B6">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547AB5" w14:paraId="4BCA9F2B" w14:textId="77777777" w:rsidTr="00277E48">
        <w:trPr>
          <w:cantSplit/>
        </w:trPr>
        <w:tc>
          <w:tcPr>
            <w:tcW w:w="1841" w:type="pct"/>
          </w:tcPr>
          <w:p w14:paraId="6973AB61" w14:textId="4DAD755E" w:rsidR="00BE2F53" w:rsidRDefault="00037017" w:rsidP="002410B6">
            <w:r w:rsidRPr="003E5DA0">
              <w:t>grant</w:t>
            </w:r>
            <w:r w:rsidRPr="001B21A4">
              <w:t xml:space="preserve"> </w:t>
            </w:r>
            <w:r w:rsidR="001A2DB7">
              <w:t>program</w:t>
            </w:r>
          </w:p>
        </w:tc>
        <w:tc>
          <w:tcPr>
            <w:tcW w:w="3156" w:type="pct"/>
          </w:tcPr>
          <w:p w14:paraId="158288E6" w14:textId="604DDD5D" w:rsidR="00BE2F53" w:rsidRPr="00F85418" w:rsidRDefault="001A2DB7" w:rsidP="00B060FE">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w:t>
            </w:r>
            <w:r w:rsidR="00B060FE">
              <w:rPr>
                <w:rFonts w:cs="Arial"/>
              </w:rPr>
              <w:t>Department of Agriculture, Fisheries and Forestry</w:t>
            </w:r>
            <w:r w:rsidRPr="00A77F5D">
              <w:rPr>
                <w:rFonts w:cs="Arial"/>
              </w:rPr>
              <w:t xml:space="preserve"> Portfolio Budget Statement </w:t>
            </w:r>
            <w:r w:rsidR="00ED62A7">
              <w:rPr>
                <w:rFonts w:cs="Arial"/>
              </w:rPr>
              <w:t>p</w:t>
            </w:r>
            <w:r w:rsidRPr="00A77F5D">
              <w:rPr>
                <w:rFonts w:cs="Arial"/>
              </w:rPr>
              <w:t>rogram</w:t>
            </w:r>
            <w:r>
              <w:rPr>
                <w:rFonts w:cs="Arial"/>
              </w:rPr>
              <w:t>.</w:t>
            </w:r>
          </w:p>
        </w:tc>
      </w:tr>
      <w:tr w:rsidR="00547AB5" w14:paraId="39E31B9B" w14:textId="77777777" w:rsidTr="00277E48">
        <w:trPr>
          <w:cantSplit/>
        </w:trPr>
        <w:tc>
          <w:tcPr>
            <w:tcW w:w="1841" w:type="pct"/>
          </w:tcPr>
          <w:p w14:paraId="374916A1" w14:textId="77777777" w:rsidR="002B4171" w:rsidRPr="001B21A4" w:rsidRDefault="001A2DB7" w:rsidP="002B4171">
            <w:r w:rsidRPr="00132512">
              <w:t>GrantConnect</w:t>
            </w:r>
          </w:p>
        </w:tc>
        <w:tc>
          <w:tcPr>
            <w:tcW w:w="3156" w:type="pct"/>
          </w:tcPr>
          <w:p w14:paraId="09F5E872" w14:textId="77777777" w:rsidR="002B4171" w:rsidRDefault="001A2DB7" w:rsidP="002B4171">
            <w:pPr>
              <w:rPr>
                <w:rFonts w:cs="Arial"/>
              </w:rPr>
            </w:pPr>
            <w:r>
              <w:t>is the Australian G</w:t>
            </w:r>
            <w:r w:rsidRPr="00A77F5D">
              <w:t>overnment’s whole-of-government grants information system, which centralises the publication and reporting of Commonwealth grants in accordance with the CGRGs</w:t>
            </w:r>
            <w:r>
              <w:t>.</w:t>
            </w:r>
          </w:p>
        </w:tc>
      </w:tr>
      <w:tr w:rsidR="00547AB5" w14:paraId="505B7D0C" w14:textId="77777777" w:rsidTr="00277E48">
        <w:trPr>
          <w:cantSplit/>
        </w:trPr>
        <w:tc>
          <w:tcPr>
            <w:tcW w:w="1841" w:type="pct"/>
          </w:tcPr>
          <w:p w14:paraId="58A6DA01" w14:textId="6C8F0EF3" w:rsidR="002B4171" w:rsidRPr="001B21A4" w:rsidRDefault="00037017" w:rsidP="002B4171">
            <w:r w:rsidRPr="003E5DA0">
              <w:t>grantee</w:t>
            </w:r>
          </w:p>
        </w:tc>
        <w:tc>
          <w:tcPr>
            <w:tcW w:w="3156" w:type="pct"/>
          </w:tcPr>
          <w:p w14:paraId="14064A42" w14:textId="77777777" w:rsidR="002B4171" w:rsidRPr="00710FAB" w:rsidRDefault="001A2DB7" w:rsidP="002B4171">
            <w:pPr>
              <w:rPr>
                <w:rFonts w:cs="Arial"/>
              </w:rPr>
            </w:pPr>
            <w:r>
              <w:t>the individual/organisation which has been selected to receive a grant.</w:t>
            </w:r>
          </w:p>
        </w:tc>
      </w:tr>
      <w:tr w:rsidR="00547AB5" w14:paraId="0F88841E" w14:textId="77777777" w:rsidTr="00277E48">
        <w:trPr>
          <w:cantSplit/>
        </w:trPr>
        <w:tc>
          <w:tcPr>
            <w:tcW w:w="1841" w:type="pct"/>
          </w:tcPr>
          <w:p w14:paraId="60D9229A" w14:textId="6999745B" w:rsidR="00D76618" w:rsidRPr="00CE3B6B" w:rsidRDefault="00037017" w:rsidP="002B4171">
            <w:r w:rsidRPr="00D76618">
              <w:lastRenderedPageBreak/>
              <w:t>in</w:t>
            </w:r>
            <w:r w:rsidR="001A2DB7" w:rsidRPr="00D76618">
              <w:t xml:space="preserve">-kind contributions </w:t>
            </w:r>
          </w:p>
        </w:tc>
        <w:tc>
          <w:tcPr>
            <w:tcW w:w="3156" w:type="pct"/>
          </w:tcPr>
          <w:p w14:paraId="051167B5" w14:textId="77777777" w:rsidR="00D76618" w:rsidRDefault="001A2DB7" w:rsidP="002B4171">
            <w:r w:rsidRPr="00D76618">
              <w:t>are goods, services, equipment loans or labour that others provide to the project. An in-kind contribution may include, for example, contributed ‘time’ for a project manager, availability of office space, trial land, equipment that would otherwise need to be hired. Applicants should substantiate the value of the in-kind contributions based on reasonable market value of the resources brought to the project. This will need to be included as part of the project budget.</w:t>
            </w:r>
            <w:r w:rsidR="005E0FA6">
              <w:t xml:space="preserve"> </w:t>
            </w:r>
          </w:p>
          <w:p w14:paraId="07C4449A" w14:textId="77777777" w:rsidR="005E0FA6" w:rsidRPr="008B5398" w:rsidRDefault="001A2DB7" w:rsidP="002B4171">
            <w:r>
              <w:t>Additional information is provided in Appendix A.</w:t>
            </w:r>
          </w:p>
        </w:tc>
      </w:tr>
      <w:tr w:rsidR="00547AB5" w14:paraId="0CDC5C3C" w14:textId="77777777" w:rsidTr="00277E48">
        <w:trPr>
          <w:cantSplit/>
        </w:trPr>
        <w:tc>
          <w:tcPr>
            <w:tcW w:w="1841" w:type="pct"/>
          </w:tcPr>
          <w:p w14:paraId="034120E9" w14:textId="77777777" w:rsidR="002B4171" w:rsidRDefault="001A2DB7" w:rsidP="002B4171">
            <w:r w:rsidRPr="00CE3B6B">
              <w:t>National Redress legislation</w:t>
            </w:r>
          </w:p>
        </w:tc>
        <w:tc>
          <w:tcPr>
            <w:tcW w:w="3156" w:type="pct"/>
          </w:tcPr>
          <w:p w14:paraId="74982BFC" w14:textId="7E31FD5E" w:rsidR="002B4171" w:rsidRDefault="001A2DB7" w:rsidP="002B4171">
            <w:r w:rsidRPr="00B27EC1">
              <w:rPr>
                <w:color w:val="000000" w:themeColor="text1"/>
              </w:rPr>
              <w:t xml:space="preserve">means </w:t>
            </w:r>
            <w:r w:rsidR="00E60E80" w:rsidRPr="00B27EC1">
              <w:rPr>
                <w:color w:val="000000" w:themeColor="text1"/>
              </w:rPr>
              <w:t xml:space="preserve">the </w:t>
            </w:r>
            <w:hyperlink r:id="rId68" w:history="1">
              <w:r w:rsidR="00E60E80" w:rsidRPr="007F6443">
                <w:rPr>
                  <w:rStyle w:val="Hyperlink"/>
                  <w:i/>
                </w:rPr>
                <w:t>National Redress Scheme for Institutional Child Sexual Abuse Act 2018</w:t>
              </w:r>
            </w:hyperlink>
            <w:r w:rsidRPr="002536CF">
              <w:rPr>
                <w:rStyle w:val="Hyperlink"/>
                <w:color w:val="auto"/>
                <w:u w:val="none"/>
              </w:rPr>
              <w:t>.</w:t>
            </w:r>
          </w:p>
        </w:tc>
      </w:tr>
      <w:tr w:rsidR="00547AB5" w14:paraId="35A94E2F" w14:textId="77777777" w:rsidTr="00277E48">
        <w:trPr>
          <w:cantSplit/>
        </w:trPr>
        <w:tc>
          <w:tcPr>
            <w:tcW w:w="1841" w:type="pct"/>
          </w:tcPr>
          <w:p w14:paraId="7CCB33BF" w14:textId="77777777" w:rsidR="002B4171" w:rsidRDefault="001A2DB7" w:rsidP="002B4171">
            <w:r>
              <w:t>Portfolio Budget Statement (</w:t>
            </w:r>
            <w:r w:rsidRPr="00463AB3">
              <w:t>PBS</w:t>
            </w:r>
            <w:r>
              <w:t>)</w:t>
            </w:r>
            <w:r w:rsidRPr="00463AB3">
              <w:t xml:space="preserve"> </w:t>
            </w:r>
            <w:r>
              <w:t>p</w:t>
            </w:r>
            <w:r w:rsidRPr="00463AB3">
              <w:t>rogram</w:t>
            </w:r>
          </w:p>
        </w:tc>
        <w:tc>
          <w:tcPr>
            <w:tcW w:w="3156" w:type="pct"/>
          </w:tcPr>
          <w:p w14:paraId="1A8D314E" w14:textId="05EF9864" w:rsidR="002B4171" w:rsidRPr="00710FAB" w:rsidRDefault="001A2DB7" w:rsidP="002B4171">
            <w:r>
              <w:rPr>
                <w:rFonts w:cs="Arial"/>
              </w:rPr>
              <w:t>d</w:t>
            </w:r>
            <w:r w:rsidRPr="00463AB3">
              <w:rPr>
                <w:rFonts w:cs="Arial"/>
              </w:rPr>
              <w:t xml:space="preserve">escribed within the entity’s </w:t>
            </w:r>
            <w:hyperlink r:id="rId69" w:history="1">
              <w:r w:rsidR="00E60E80"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F166ED" w:rsidRPr="003E5DA0" w14:paraId="00E1078F" w14:textId="77777777" w:rsidTr="00277E48">
        <w:trPr>
          <w:cantSplit/>
        </w:trPr>
        <w:tc>
          <w:tcPr>
            <w:tcW w:w="1841" w:type="pct"/>
          </w:tcPr>
          <w:p w14:paraId="2471DE72" w14:textId="5708514A" w:rsidR="00430BA3" w:rsidRPr="003E5DA0" w:rsidRDefault="00037017" w:rsidP="00430BA3">
            <w:r w:rsidRPr="003E5DA0">
              <w:t>p</w:t>
            </w:r>
            <w:r w:rsidRPr="00893B3A">
              <w:t xml:space="preserve">roven </w:t>
            </w:r>
            <w:r w:rsidR="00430BA3" w:rsidRPr="00893B3A">
              <w:t xml:space="preserve">and existing </w:t>
            </w:r>
          </w:p>
        </w:tc>
        <w:tc>
          <w:tcPr>
            <w:tcW w:w="3156" w:type="pct"/>
          </w:tcPr>
          <w:p w14:paraId="3F6F8645" w14:textId="4896CE2D" w:rsidR="00430BA3" w:rsidRPr="003E5DA0" w:rsidRDefault="00430BA3" w:rsidP="002B4171">
            <w:pPr>
              <w:rPr>
                <w:rFonts w:cs="Arial"/>
              </w:rPr>
            </w:pPr>
            <w:r w:rsidRPr="00893B3A">
              <w:t>reasonably mature practices or technologies, rather than basic research and early-stage innovation.</w:t>
            </w:r>
          </w:p>
        </w:tc>
      </w:tr>
      <w:tr w:rsidR="00547AB5" w14:paraId="18E87F26" w14:textId="77777777" w:rsidTr="00277E48">
        <w:trPr>
          <w:cantSplit/>
        </w:trPr>
        <w:tc>
          <w:tcPr>
            <w:tcW w:w="1841" w:type="pct"/>
          </w:tcPr>
          <w:p w14:paraId="3B293A8A" w14:textId="1B04EA20" w:rsidR="005A7BBA" w:rsidRDefault="00037017" w:rsidP="002B4171">
            <w:r w:rsidRPr="005A7BBA">
              <w:t xml:space="preserve">public </w:t>
            </w:r>
            <w:r w:rsidR="001A2DB7" w:rsidRPr="005A7BBA">
              <w:t xml:space="preserve">good benefits </w:t>
            </w:r>
          </w:p>
        </w:tc>
        <w:tc>
          <w:tcPr>
            <w:tcW w:w="3156" w:type="pct"/>
          </w:tcPr>
          <w:p w14:paraId="37B79554" w14:textId="77777777" w:rsidR="005A7BBA" w:rsidRDefault="001A2DB7" w:rsidP="002B4171">
            <w:pPr>
              <w:rPr>
                <w:rFonts w:cs="Arial"/>
              </w:rPr>
            </w:pPr>
            <w:r w:rsidRPr="005A7BBA">
              <w:rPr>
                <w:rFonts w:cs="Arial"/>
              </w:rPr>
              <w:t>the benefits of the project that are not captured by a particular business, individual or other entity. Public good benefits can include contribution to economic and productivity and profitability growth, improvements to the environment that are valued by the community and government, and increased social connection and resilience in regional communities. Projects can involve private benefits, but private benefits should be more than offset by public benefits and/or co-contributions from non-government sources.</w:t>
            </w:r>
          </w:p>
        </w:tc>
      </w:tr>
      <w:tr w:rsidR="00547AB5" w14:paraId="74D8091A" w14:textId="77777777" w:rsidTr="00277E48">
        <w:trPr>
          <w:cantSplit/>
          <w:trHeight w:val="1133"/>
        </w:trPr>
        <w:tc>
          <w:tcPr>
            <w:tcW w:w="1841" w:type="pct"/>
          </w:tcPr>
          <w:p w14:paraId="2A62A129" w14:textId="77777777" w:rsidR="002B4171" w:rsidRPr="001B21A4" w:rsidRDefault="001A2DB7" w:rsidP="002B4171">
            <w:r>
              <w:t>Selection Advisory Panel</w:t>
            </w:r>
          </w:p>
        </w:tc>
        <w:tc>
          <w:tcPr>
            <w:tcW w:w="3156" w:type="pct"/>
            <w:vAlign w:val="center"/>
          </w:tcPr>
          <w:p w14:paraId="24CD58E5" w14:textId="77777777" w:rsidR="002B4171" w:rsidRPr="00117DE3" w:rsidRDefault="001A2DB7" w:rsidP="002B4171">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547AB5" w14:paraId="4437C499" w14:textId="77777777" w:rsidTr="00277E48">
        <w:trPr>
          <w:cantSplit/>
        </w:trPr>
        <w:tc>
          <w:tcPr>
            <w:tcW w:w="1841" w:type="pct"/>
          </w:tcPr>
          <w:p w14:paraId="1EE22854" w14:textId="02C66CDF" w:rsidR="002B4171" w:rsidRPr="00463AB3" w:rsidRDefault="00037017" w:rsidP="002B4171">
            <w:r w:rsidRPr="003E5DA0">
              <w:t>selection</w:t>
            </w:r>
            <w:r w:rsidRPr="001B21A4">
              <w:t xml:space="preserve"> </w:t>
            </w:r>
            <w:r w:rsidR="001A2DB7" w:rsidRPr="001B21A4">
              <w:t>criteria</w:t>
            </w:r>
          </w:p>
        </w:tc>
        <w:tc>
          <w:tcPr>
            <w:tcW w:w="3156" w:type="pct"/>
          </w:tcPr>
          <w:p w14:paraId="6531D7FC" w14:textId="77777777" w:rsidR="002B4171" w:rsidRPr="00463AB3" w:rsidRDefault="001A2DB7" w:rsidP="002B4171">
            <w:pPr>
              <w:rPr>
                <w:rFonts w:cs="Arial"/>
              </w:rPr>
            </w:pPr>
            <w:r>
              <w:t>c</w:t>
            </w:r>
            <w:r w:rsidRPr="00710FAB">
              <w:t xml:space="preserve">omprise eligibility criteria </w:t>
            </w:r>
            <w:r>
              <w:t>and assessment criteria.</w:t>
            </w:r>
          </w:p>
        </w:tc>
      </w:tr>
      <w:tr w:rsidR="00547AB5" w14:paraId="6A813E95" w14:textId="77777777" w:rsidTr="00277E48">
        <w:trPr>
          <w:cantSplit/>
        </w:trPr>
        <w:tc>
          <w:tcPr>
            <w:tcW w:w="1841" w:type="pct"/>
          </w:tcPr>
          <w:p w14:paraId="2A7E0A8F" w14:textId="1DD0CF74" w:rsidR="002B4171" w:rsidRPr="001B21A4" w:rsidRDefault="00037017" w:rsidP="002B4171">
            <w:r w:rsidRPr="003E5DA0">
              <w:t>selection</w:t>
            </w:r>
            <w:r w:rsidRPr="001B21A4">
              <w:t xml:space="preserve"> </w:t>
            </w:r>
            <w:r w:rsidR="001A2DB7" w:rsidRPr="001B21A4">
              <w:t>process</w:t>
            </w:r>
          </w:p>
        </w:tc>
        <w:tc>
          <w:tcPr>
            <w:tcW w:w="3156" w:type="pct"/>
          </w:tcPr>
          <w:p w14:paraId="4067D5C8" w14:textId="77777777" w:rsidR="002B4171" w:rsidRPr="00710FAB" w:rsidRDefault="001A2DB7" w:rsidP="002B4171">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547AB5" w14:paraId="19A243A7" w14:textId="77777777" w:rsidTr="00277E48">
        <w:trPr>
          <w:cantSplit/>
        </w:trPr>
        <w:tc>
          <w:tcPr>
            <w:tcW w:w="1841" w:type="pct"/>
          </w:tcPr>
          <w:p w14:paraId="7B4ACDAA" w14:textId="1CC8AE31" w:rsidR="002B4171" w:rsidRPr="001B21A4" w:rsidRDefault="00037017" w:rsidP="002B4171">
            <w:r w:rsidRPr="003E5DA0">
              <w:lastRenderedPageBreak/>
              <w:t xml:space="preserve">value </w:t>
            </w:r>
            <w:r w:rsidR="00176BB3">
              <w:t>for</w:t>
            </w:r>
            <w:r w:rsidR="001A2DB7">
              <w:t xml:space="preserve"> </w:t>
            </w:r>
            <w:r w:rsidR="001A2DB7" w:rsidRPr="00274AE2">
              <w:t>money</w:t>
            </w:r>
          </w:p>
        </w:tc>
        <w:tc>
          <w:tcPr>
            <w:tcW w:w="3156" w:type="pct"/>
          </w:tcPr>
          <w:p w14:paraId="7FC0F667" w14:textId="77777777" w:rsidR="002B4171" w:rsidRPr="00274AE2" w:rsidRDefault="001A2DB7" w:rsidP="002B4171">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28B9D32B" w14:textId="77777777" w:rsidR="002B4171" w:rsidRPr="00274AE2" w:rsidRDefault="001A2DB7" w:rsidP="007F6443">
            <w:r w:rsidRPr="00274AE2">
              <w:t>When administering a grant opportunity, an official should consider the relevant financial and non-financial costs and benefits of each proposal including, but not limited to</w:t>
            </w:r>
            <w:r>
              <w:t xml:space="preserve"> the</w:t>
            </w:r>
            <w:r w:rsidRPr="00274AE2">
              <w:t>:</w:t>
            </w:r>
          </w:p>
          <w:p w14:paraId="7BE6D4EF" w14:textId="77777777" w:rsidR="002B4171" w:rsidRPr="00274AE2" w:rsidRDefault="001A2DB7" w:rsidP="007F6443">
            <w:pPr>
              <w:pStyle w:val="ListBullet"/>
              <w:numPr>
                <w:ilvl w:val="0"/>
                <w:numId w:val="23"/>
              </w:numPr>
              <w:spacing w:after="120"/>
              <w:rPr>
                <w:rFonts w:cs="Arial"/>
              </w:rPr>
            </w:pPr>
            <w:r w:rsidRPr="00274AE2">
              <w:rPr>
                <w:rFonts w:cs="Arial"/>
              </w:rPr>
              <w:t>quality of the project proposal and activities</w:t>
            </w:r>
          </w:p>
          <w:p w14:paraId="6183DD7E" w14:textId="77777777" w:rsidR="002B4171" w:rsidRPr="00274AE2" w:rsidRDefault="001A2DB7" w:rsidP="007F6443">
            <w:pPr>
              <w:pStyle w:val="ListBullet"/>
              <w:numPr>
                <w:ilvl w:val="0"/>
                <w:numId w:val="23"/>
              </w:numPr>
              <w:spacing w:after="120"/>
              <w:rPr>
                <w:rFonts w:cs="Arial"/>
              </w:rPr>
            </w:pPr>
            <w:r>
              <w:rPr>
                <w:rFonts w:cs="Arial"/>
              </w:rPr>
              <w:t>fit</w:t>
            </w:r>
            <w:r w:rsidRPr="00274AE2">
              <w:rPr>
                <w:rFonts w:cs="Arial"/>
              </w:rPr>
              <w:t xml:space="preserve"> for purpose of the proposal in contributing to government objectives</w:t>
            </w:r>
          </w:p>
          <w:p w14:paraId="1AD5109B" w14:textId="77777777" w:rsidR="002B4171" w:rsidRPr="00ED62A7" w:rsidRDefault="001A2DB7" w:rsidP="007F6443">
            <w:pPr>
              <w:pStyle w:val="ListBullet"/>
              <w:numPr>
                <w:ilvl w:val="0"/>
                <w:numId w:val="23"/>
              </w:numPr>
              <w:spacing w:after="120"/>
              <w:rPr>
                <w:rFonts w:cs="Arial"/>
              </w:rPr>
            </w:pPr>
            <w:r w:rsidRPr="00274AE2">
              <w:rPr>
                <w:rFonts w:cs="Arial"/>
              </w:rPr>
              <w:t>absence of a grant is likely to prevent the grantee and gover</w:t>
            </w:r>
            <w:r>
              <w:rPr>
                <w:rFonts w:cs="Arial"/>
              </w:rPr>
              <w:t>nment’s outcomes being achieved</w:t>
            </w:r>
          </w:p>
          <w:p w14:paraId="7AEAB803" w14:textId="77777777" w:rsidR="002B4171" w:rsidRPr="00710FAB" w:rsidRDefault="001A2DB7" w:rsidP="007F6443">
            <w:pPr>
              <w:pStyle w:val="ListBullet"/>
              <w:numPr>
                <w:ilvl w:val="0"/>
                <w:numId w:val="23"/>
              </w:numPr>
              <w:spacing w:after="120"/>
            </w:pPr>
            <w:r w:rsidRPr="00274AE2">
              <w:rPr>
                <w:rFonts w:cs="Arial"/>
              </w:rPr>
              <w:t>potential grantee’s relevant experience and performance history</w:t>
            </w:r>
            <w:r w:rsidRPr="007F6443">
              <w:rPr>
                <w:rFonts w:cs="Arial"/>
              </w:rPr>
              <w:t>.</w:t>
            </w:r>
          </w:p>
        </w:tc>
      </w:tr>
    </w:tbl>
    <w:p w14:paraId="010A1B30" w14:textId="77777777" w:rsidR="00BE2F53" w:rsidRDefault="00BE2F53" w:rsidP="00BE2F53">
      <w:pPr>
        <w:sectPr w:rsidR="00BE2F53" w:rsidSect="0002331D">
          <w:pgSz w:w="11907" w:h="16840" w:code="9"/>
          <w:pgMar w:top="1418" w:right="1418" w:bottom="1276" w:left="1701" w:header="709" w:footer="709" w:gutter="0"/>
          <w:cols w:space="720"/>
          <w:docGrid w:linePitch="360"/>
        </w:sectPr>
      </w:pPr>
    </w:p>
    <w:p w14:paraId="7BC1B8C8" w14:textId="77777777" w:rsidR="00BE2F53" w:rsidRDefault="001A2DB7" w:rsidP="001A2DB7">
      <w:pPr>
        <w:pStyle w:val="Heading2Appendix"/>
      </w:pPr>
      <w:bookmarkStart w:id="364" w:name="_Toc115176732"/>
      <w:bookmarkStart w:id="365" w:name="_Toc118364360"/>
      <w:bookmarkStart w:id="366" w:name="_Hlk115385465"/>
      <w:r w:rsidRPr="002536CF">
        <w:rPr>
          <w:shd w:val="clear" w:color="auto" w:fill="FFFFFF" w:themeFill="background1"/>
        </w:rPr>
        <w:lastRenderedPageBreak/>
        <w:t xml:space="preserve">Appendix A. </w:t>
      </w:r>
      <w:r w:rsidR="00E34BD9" w:rsidRPr="002536CF">
        <w:rPr>
          <w:shd w:val="clear" w:color="auto" w:fill="FFFFFF" w:themeFill="background1"/>
        </w:rPr>
        <w:t>In-kind contributions</w:t>
      </w:r>
      <w:bookmarkEnd w:id="364"/>
      <w:bookmarkEnd w:id="365"/>
    </w:p>
    <w:p w14:paraId="51DAC146" w14:textId="77777777" w:rsidR="00E34BD9" w:rsidRPr="00E34BD9" w:rsidRDefault="001A2DB7" w:rsidP="00E34BD9">
      <w:bookmarkStart w:id="367" w:name="_Hlk106960730"/>
      <w:bookmarkEnd w:id="366"/>
      <w:r w:rsidRPr="00E34BD9">
        <w:t xml:space="preserve">In-kind contributions are non-cash contributions. These can include labour contributions and facilities, equipment and services provided by project partners to the project. For in-kind contributions to count towards your total eligible grant project value, they must directly relate to eligible activities. </w:t>
      </w:r>
    </w:p>
    <w:p w14:paraId="54097A61" w14:textId="451308CD" w:rsidR="0069594E" w:rsidRPr="003E5DA0" w:rsidRDefault="0069594E" w:rsidP="003F703B">
      <w:bookmarkStart w:id="368" w:name="_Hlk115385442"/>
      <w:r w:rsidRPr="0069594E">
        <w:t>We will ask you to provide an independently audited financial acquittal report at the end of the grant. A financial acquittal report will verify that you spent the grant in accordance with the grant agreement, and met your committed in-kind contributions. This requirement may also be extended to your project partners and any subcontractors (see section 12.3). In addition, and as required under section 10 of the Standard Grant Conditions, we will ask you to provide a financial declaration at the end of the first 12 months of the project</w:t>
      </w:r>
      <w:r w:rsidR="00CB1982">
        <w:t>.</w:t>
      </w:r>
    </w:p>
    <w:bookmarkEnd w:id="368"/>
    <w:p w14:paraId="5035801B" w14:textId="77777777" w:rsidR="00E34BD9" w:rsidRPr="00E34BD9" w:rsidRDefault="001A2DB7" w:rsidP="00E34BD9">
      <w:r w:rsidRPr="00E34BD9">
        <w:t>In-kind contributions may include:</w:t>
      </w:r>
    </w:p>
    <w:p w14:paraId="2F80784E" w14:textId="77777777" w:rsidR="00E34BD9" w:rsidRPr="00740A50" w:rsidRDefault="001A2DB7" w:rsidP="00AA4834">
      <w:pPr>
        <w:pStyle w:val="ListBullet"/>
        <w:numPr>
          <w:ilvl w:val="0"/>
          <w:numId w:val="48"/>
        </w:numPr>
        <w:spacing w:after="120"/>
        <w:rPr>
          <w:rFonts w:cs="Arial"/>
        </w:rPr>
      </w:pPr>
      <w:r>
        <w:rPr>
          <w:rFonts w:cs="Arial"/>
        </w:rPr>
        <w:t>S</w:t>
      </w:r>
      <w:r w:rsidRPr="007D4418">
        <w:rPr>
          <w:rFonts w:cs="Arial"/>
        </w:rPr>
        <w:t>alaries and on-costs for Australian personnel directly employed for the project activities. Australian Government funds awarded (or contracted) to providers employed by partners, or to the partners themselves, for specific projects c</w:t>
      </w:r>
      <w:r w:rsidRPr="00740A50">
        <w:rPr>
          <w:rFonts w:cs="Arial"/>
        </w:rPr>
        <w:t>annot be claimed as eligible expenditure. Labour calculations must reflect peoples’ salary packages, and the proportion of paid time spent on the project.</w:t>
      </w:r>
    </w:p>
    <w:p w14:paraId="6E9422C6" w14:textId="77777777" w:rsidR="00E34BD9" w:rsidRPr="00740A50" w:rsidRDefault="001A2DB7" w:rsidP="00AA4834">
      <w:pPr>
        <w:pStyle w:val="ListBullet"/>
        <w:numPr>
          <w:ilvl w:val="0"/>
          <w:numId w:val="48"/>
        </w:numPr>
        <w:spacing w:after="120"/>
        <w:rPr>
          <w:rFonts w:cs="Arial"/>
        </w:rPr>
      </w:pPr>
      <w:r>
        <w:rPr>
          <w:rFonts w:cs="Arial"/>
        </w:rPr>
        <w:t>F</w:t>
      </w:r>
      <w:r w:rsidRPr="007D4418">
        <w:rPr>
          <w:rFonts w:cs="Arial"/>
        </w:rPr>
        <w:t>acilities, equipment and services provided by a partner to the project from its own resources. We do</w:t>
      </w:r>
      <w:r w:rsidRPr="00740A50">
        <w:rPr>
          <w:rFonts w:cs="Arial"/>
        </w:rPr>
        <w:t xml:space="preserve"> not prescribe a specific formula to determine the value of these contributions. You need to determine the value of these contributions. They must be realistic, justifiable and valued proportionally to their use on the project. For example, you should calculate the in-kind contribution of a capital item by the running costs and the depreciation of the item.</w:t>
      </w:r>
    </w:p>
    <w:p w14:paraId="4406E8FC" w14:textId="77777777" w:rsidR="00E34BD9" w:rsidRPr="00E34BD9" w:rsidRDefault="001A2DB7" w:rsidP="00E34BD9">
      <w:r w:rsidRPr="00E34BD9">
        <w:t>Examples of in-kind contributions include:</w:t>
      </w:r>
    </w:p>
    <w:p w14:paraId="5824EA7B" w14:textId="77777777" w:rsidR="00E34BD9" w:rsidRPr="00740A50" w:rsidRDefault="001A2DB7" w:rsidP="00AA4834">
      <w:pPr>
        <w:pStyle w:val="ListBullet"/>
        <w:numPr>
          <w:ilvl w:val="0"/>
          <w:numId w:val="48"/>
        </w:numPr>
        <w:spacing w:after="120"/>
        <w:rPr>
          <w:rFonts w:cs="Arial"/>
        </w:rPr>
      </w:pPr>
      <w:r>
        <w:rPr>
          <w:rFonts w:cs="Arial"/>
        </w:rPr>
        <w:t>I</w:t>
      </w:r>
      <w:r w:rsidRPr="007D4418">
        <w:rPr>
          <w:rFonts w:cs="Arial"/>
        </w:rPr>
        <w:t>f a resource has an annual depreciation value of $100,000 and the project was using 10% of the resource’s c</w:t>
      </w:r>
      <w:r w:rsidRPr="00740A50">
        <w:rPr>
          <w:rFonts w:cs="Arial"/>
        </w:rPr>
        <w:t>apacity, then the resource could be valued at $10,000 per year.</w:t>
      </w:r>
    </w:p>
    <w:p w14:paraId="1B444FD8" w14:textId="77777777" w:rsidR="00E34BD9" w:rsidRPr="007D4418" w:rsidRDefault="001A2DB7" w:rsidP="00AA4834">
      <w:pPr>
        <w:pStyle w:val="ListBullet"/>
        <w:numPr>
          <w:ilvl w:val="0"/>
          <w:numId w:val="48"/>
        </w:numPr>
        <w:spacing w:after="120"/>
        <w:rPr>
          <w:rFonts w:cs="Arial"/>
        </w:rPr>
      </w:pPr>
      <w:r>
        <w:rPr>
          <w:rFonts w:cs="Arial"/>
        </w:rPr>
        <w:t>I</w:t>
      </w:r>
      <w:r w:rsidRPr="007D4418">
        <w:rPr>
          <w:rFonts w:cs="Arial"/>
        </w:rPr>
        <w:t>f the fee for usage was $500 per use and the project was receiving 100 usages per year at no cost, the value of the resource could be valued at $50,000 per year.</w:t>
      </w:r>
    </w:p>
    <w:p w14:paraId="26B7DF2C" w14:textId="4A7BE249" w:rsidR="00387FC0" w:rsidRPr="00BE2F53" w:rsidRDefault="001A2DB7" w:rsidP="002536CF">
      <w:pPr>
        <w:pStyle w:val="ListBullet"/>
        <w:numPr>
          <w:ilvl w:val="0"/>
          <w:numId w:val="48"/>
        </w:numPr>
        <w:spacing w:after="120"/>
      </w:pPr>
      <w:r>
        <w:rPr>
          <w:rFonts w:cs="Arial"/>
        </w:rPr>
        <w:t>I</w:t>
      </w:r>
      <w:r w:rsidRPr="007D4418">
        <w:rPr>
          <w:rFonts w:cs="Arial"/>
        </w:rPr>
        <w:t>f your project receives office space as an in-kind contribution from a partner, you should value the contribution at the amount it would otherwise cost to rent equivalent office space</w:t>
      </w:r>
      <w:bookmarkEnd w:id="367"/>
      <w:r w:rsidR="00CB1982">
        <w:rPr>
          <w:rFonts w:cs="Arial"/>
        </w:rPr>
        <w:t>.</w:t>
      </w:r>
    </w:p>
    <w:sectPr w:rsidR="00387FC0" w:rsidRPr="00BE2F53" w:rsidSect="0002331D">
      <w:headerReference w:type="even" r:id="rId70"/>
      <w:headerReference w:type="default" r:id="rId71"/>
      <w:footerReference w:type="default" r:id="rId72"/>
      <w:headerReference w:type="first" r:id="rId73"/>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0FC9C" w14:textId="77777777" w:rsidR="00885AB4" w:rsidRDefault="00885AB4">
      <w:pPr>
        <w:spacing w:before="0" w:after="0" w:line="240" w:lineRule="auto"/>
      </w:pPr>
      <w:r>
        <w:separator/>
      </w:r>
    </w:p>
  </w:endnote>
  <w:endnote w:type="continuationSeparator" w:id="0">
    <w:p w14:paraId="4E0A1BC6" w14:textId="77777777" w:rsidR="00885AB4" w:rsidRDefault="00885A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439C" w14:textId="04757E46" w:rsidR="00885AB4" w:rsidRDefault="00885AB4" w:rsidP="00786192">
    <w:pPr>
      <w:pStyle w:val="Footer"/>
      <w:tabs>
        <w:tab w:val="clear" w:pos="4153"/>
        <w:tab w:val="clear" w:pos="8306"/>
        <w:tab w:val="center" w:pos="6663"/>
        <w:tab w:val="right" w:pos="8789"/>
      </w:tabs>
      <w:rPr>
        <w:noProof/>
      </w:rPr>
    </w:pPr>
    <w:r w:rsidRPr="00DE4A05">
      <w:t xml:space="preserve">Extension and Adoption of Drought Resilience Farming Practices </w:t>
    </w:r>
    <w:r w:rsidRPr="005E5750">
      <w:t>Guidelines</w:t>
    </w:r>
    <w:r w:rsidRPr="005E5750">
      <w:tab/>
    </w:r>
    <w:r>
      <w:t>November 2022</w:t>
    </w:r>
    <w:r w:rsidRPr="005B72F4">
      <w:tab/>
      <w:t xml:space="preserve">Page </w:t>
    </w:r>
    <w:r w:rsidRPr="005B72F4">
      <w:fldChar w:fldCharType="begin"/>
    </w:r>
    <w:r w:rsidRPr="005B72F4">
      <w:instrText xml:space="preserve"> PAGE </w:instrText>
    </w:r>
    <w:r w:rsidRPr="005B72F4">
      <w:fldChar w:fldCharType="separate"/>
    </w:r>
    <w:r w:rsidR="00B44B03">
      <w:rPr>
        <w:noProof/>
      </w:rPr>
      <w:t>10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B44B03">
      <w:rPr>
        <w:noProof/>
      </w:rPr>
      <w:t>35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EDD9" w14:textId="190DAA47" w:rsidR="00885AB4" w:rsidRPr="005B72F4" w:rsidRDefault="00885AB4" w:rsidP="003E584B">
    <w:pPr>
      <w:pStyle w:val="Footer"/>
      <w:tabs>
        <w:tab w:val="clear" w:pos="4153"/>
        <w:tab w:val="clear" w:pos="8306"/>
        <w:tab w:val="center" w:pos="6663"/>
        <w:tab w:val="right" w:pos="8789"/>
      </w:tabs>
    </w:pPr>
    <w:r w:rsidRPr="00DE4A05">
      <w:t xml:space="preserve">Extension and Adoption of Drought Resilience Farming Practices </w:t>
    </w:r>
    <w:r w:rsidRPr="005E5750">
      <w:t>Guidelines</w:t>
    </w:r>
    <w:r w:rsidRPr="005E5750">
      <w:tab/>
    </w:r>
    <w:r>
      <w:t>November 2022</w:t>
    </w:r>
    <w:r w:rsidRPr="005B72F4">
      <w:tab/>
      <w:t xml:space="preserve">Page </w:t>
    </w:r>
    <w:r w:rsidRPr="005B72F4">
      <w:fldChar w:fldCharType="begin"/>
    </w:r>
    <w:r w:rsidRPr="005B72F4">
      <w:instrText xml:space="preserve"> PAGE </w:instrText>
    </w:r>
    <w:r w:rsidRPr="005B72F4">
      <w:fldChar w:fldCharType="separate"/>
    </w:r>
    <w:r w:rsidR="001A1BC6">
      <w:rPr>
        <w:noProof/>
      </w:rPr>
      <w:t>35</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A1BC6">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BAE36" w14:textId="77777777" w:rsidR="00885AB4" w:rsidRDefault="00885AB4" w:rsidP="00077C3D">
      <w:r>
        <w:separator/>
      </w:r>
    </w:p>
  </w:footnote>
  <w:footnote w:type="continuationSeparator" w:id="0">
    <w:p w14:paraId="2664E16D" w14:textId="77777777" w:rsidR="00885AB4" w:rsidRDefault="00885AB4" w:rsidP="00077C3D">
      <w:r>
        <w:continuationSeparator/>
      </w:r>
    </w:p>
  </w:footnote>
  <w:footnote w:type="continuationNotice" w:id="1">
    <w:p w14:paraId="47487EC4" w14:textId="77777777" w:rsidR="00885AB4" w:rsidRDefault="00885AB4" w:rsidP="00077C3D"/>
  </w:footnote>
  <w:footnote w:id="2">
    <w:p w14:paraId="03A14CBF" w14:textId="70E5DA97" w:rsidR="00885AB4" w:rsidRDefault="00885AB4" w:rsidP="0013382A">
      <w:pPr>
        <w:pStyle w:val="FootnoteText"/>
      </w:pPr>
      <w:r>
        <w:rPr>
          <w:rStyle w:val="FootnoteReference"/>
        </w:rPr>
        <w:footnoteRef/>
      </w:r>
      <w:r>
        <w:t xml:space="preserve"> Outcome 3: More sustainable, productive, internationally competitive and profitable Australian agricultural, food and fibre industries through policies and initiatives that promote better resource management practices, innovation, self-reliance and improved access to international markets.</w:t>
      </w:r>
    </w:p>
  </w:footnote>
  <w:footnote w:id="3">
    <w:p w14:paraId="5E09ED5D" w14:textId="341BFCEC" w:rsidR="00885AB4" w:rsidRPr="00F34280" w:rsidRDefault="00885AB4" w:rsidP="00BE2F53">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r w:rsidRPr="00857A14">
        <w:rPr>
          <w:rFonts w:cs="Arial"/>
          <w:sz w:val="16"/>
          <w:szCs w:val="16"/>
        </w:rPr>
        <w:t xml:space="preserve"> </w:t>
      </w:r>
      <w:r>
        <w:rPr>
          <w:rFonts w:cs="Arial"/>
          <w:sz w:val="16"/>
          <w:szCs w:val="16"/>
        </w:rPr>
        <w:t xml:space="preserve">Industry owned </w:t>
      </w:r>
      <w:r w:rsidRPr="00D22CD5">
        <w:rPr>
          <w:rFonts w:cs="Arial"/>
          <w:sz w:val="16"/>
          <w:szCs w:val="16"/>
        </w:rPr>
        <w:t>Rural Research and Development Corporation</w:t>
      </w:r>
      <w:r>
        <w:rPr>
          <w:rFonts w:cs="Arial"/>
          <w:sz w:val="16"/>
          <w:szCs w:val="16"/>
        </w:rPr>
        <w:t xml:space="preserve"> companies</w:t>
      </w:r>
      <w:r w:rsidRPr="00D22CD5">
        <w:rPr>
          <w:rFonts w:cs="Arial"/>
          <w:sz w:val="16"/>
          <w:szCs w:val="16"/>
        </w:rPr>
        <w:t xml:space="preserve"> must partner or enter into a consortium with an on-farm entity/ies, see </w:t>
      </w:r>
      <w:r>
        <w:rPr>
          <w:rFonts w:cs="Arial"/>
          <w:sz w:val="16"/>
          <w:szCs w:val="16"/>
        </w:rPr>
        <w:t xml:space="preserve">section </w:t>
      </w:r>
      <w:r w:rsidRPr="00D22CD5">
        <w:rPr>
          <w:rFonts w:cs="Arial"/>
          <w:sz w:val="16"/>
          <w:szCs w:val="16"/>
        </w:rPr>
        <w:t>4.2.</w:t>
      </w:r>
    </w:p>
  </w:footnote>
  <w:footnote w:id="4">
    <w:p w14:paraId="3DE3E88B" w14:textId="2704D3E6" w:rsidR="00885AB4" w:rsidRDefault="00885AB4" w:rsidP="0013382A">
      <w:pPr>
        <w:pStyle w:val="FootnoteText"/>
      </w:pPr>
      <w:r>
        <w:rPr>
          <w:rStyle w:val="FootnoteReference"/>
        </w:rPr>
        <w:footnoteRef/>
      </w:r>
      <w:r>
        <w:t xml:space="preserve"> A Corporate Commonwealth Entity must partner or enter into a consortium with an on-farm entity/ies, see </w:t>
      </w:r>
      <w:r>
        <w:rPr>
          <w:rFonts w:cs="Arial"/>
          <w:szCs w:val="16"/>
        </w:rPr>
        <w:t xml:space="preserve">section </w:t>
      </w:r>
      <w:r>
        <w:t>4.2.</w:t>
      </w:r>
    </w:p>
  </w:footnote>
  <w:footnote w:id="5">
    <w:p w14:paraId="6B5CFB94" w14:textId="6600EDD1" w:rsidR="00885AB4" w:rsidRDefault="00885AB4" w:rsidP="0013382A">
      <w:pPr>
        <w:pStyle w:val="FootnoteText"/>
      </w:pPr>
      <w:r>
        <w:rPr>
          <w:rStyle w:val="FootnoteReference"/>
        </w:rPr>
        <w:footnoteRef/>
      </w:r>
      <w:r>
        <w:t xml:space="preserve"> A</w:t>
      </w:r>
      <w:r w:rsidRPr="00D22CD5">
        <w:t xml:space="preserve"> Non-Corporate Commonwealth Statutory Authority </w:t>
      </w:r>
      <w:r>
        <w:t xml:space="preserve">must partner or enter into a consortium with an on-farm entity/ies, see </w:t>
      </w:r>
      <w:r>
        <w:rPr>
          <w:rFonts w:cs="Arial"/>
          <w:szCs w:val="16"/>
        </w:rPr>
        <w:t xml:space="preserve">section </w:t>
      </w:r>
      <w:r>
        <w:t>4.2</w:t>
      </w:r>
    </w:p>
  </w:footnote>
  <w:footnote w:id="6">
    <w:p w14:paraId="692C49DC" w14:textId="77777777" w:rsidR="00885AB4" w:rsidRPr="00455987" w:rsidRDefault="00885AB4" w:rsidP="0013382A">
      <w:pPr>
        <w:pStyle w:val="FootnoteText"/>
      </w:pPr>
      <w:r w:rsidRPr="00455987">
        <w:rPr>
          <w:rStyle w:val="FootnoteReference"/>
          <w:strike/>
        </w:rPr>
        <w:footnoteRef/>
      </w:r>
      <w:r w:rsidRPr="00455987">
        <w:t xml:space="preserve"> Local Government Entity is an entity established under state or territory local government legislation, for the purposes of governing local areas within state or territory. In the states, they are generally referred to as local councils.</w:t>
      </w:r>
    </w:p>
  </w:footnote>
  <w:footnote w:id="7">
    <w:p w14:paraId="631A68BE" w14:textId="77777777" w:rsidR="00885AB4" w:rsidRDefault="00885AB4" w:rsidP="0013382A">
      <w:pPr>
        <w:pStyle w:val="FootnoteText"/>
      </w:pPr>
      <w:r>
        <w:rPr>
          <w:rStyle w:val="FootnoteReference"/>
        </w:rPr>
        <w:footnoteRef/>
      </w:r>
      <w:r>
        <w:t xml:space="preserve"> Unincorporated associations may not be able to enter into the grant agreement, where successful an agreement can be made with either a legal parent organisation/</w:t>
      </w:r>
      <w:r w:rsidRPr="0084088B">
        <w:rPr>
          <w:rFonts w:cs="Arial"/>
          <w:color w:val="202124"/>
          <w:shd w:val="clear" w:color="auto" w:fill="FFFFFF"/>
        </w:rPr>
        <w:t>Auspice organisation</w:t>
      </w:r>
      <w:r>
        <w:t xml:space="preserve"> with the capacity to enter into a legally binding agreement on behalf of the unincorporated association, or a person representing the unincorporated association, who is legally responsible and liable for the Agreement.</w:t>
      </w:r>
    </w:p>
  </w:footnote>
  <w:footnote w:id="8">
    <w:p w14:paraId="0731297A" w14:textId="77777777" w:rsidR="00885AB4" w:rsidRPr="001B6272" w:rsidRDefault="00885AB4" w:rsidP="0013382A">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w:t>
      </w:r>
      <w:r w:rsidRPr="00893ECD">
        <w:t xml:space="preserve">t variations with the application form. </w:t>
      </w:r>
    </w:p>
  </w:footnote>
  <w:footnote w:id="9">
    <w:p w14:paraId="0410E8BE" w14:textId="77777777" w:rsidR="00885AB4" w:rsidRDefault="00885AB4" w:rsidP="0013382A">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in section </w:t>
      </w:r>
      <w:r w:rsidRPr="008E6CB6">
        <w:t>7.2</w:t>
      </w:r>
      <w:r>
        <w:t>.</w:t>
      </w:r>
    </w:p>
  </w:footnote>
  <w:footnote w:id="10">
    <w:p w14:paraId="54576635" w14:textId="6017CBFC" w:rsidR="00885AB4" w:rsidRDefault="00885AB4" w:rsidP="0013382A">
      <w:pPr>
        <w:pStyle w:val="FootnoteText"/>
      </w:pPr>
      <w:r>
        <w:rPr>
          <w:rStyle w:val="FootnoteReference"/>
        </w:rPr>
        <w:footnoteRef/>
      </w:r>
      <w:r>
        <w:t xml:space="preserve"> </w:t>
      </w:r>
      <w:r w:rsidRPr="00544E61">
        <w:t>The decision maker can choose to waive this eligibility criteria, particularly should such corporate structures be in place for the purposes of facilitating the delivery of end-user focussed agricultural or natural resource management services.</w:t>
      </w:r>
    </w:p>
  </w:footnote>
  <w:footnote w:id="11">
    <w:p w14:paraId="17BD7613" w14:textId="4780534D" w:rsidR="00885AB4" w:rsidRDefault="00885AB4" w:rsidP="0013382A">
      <w:pPr>
        <w:pStyle w:val="FootnoteText"/>
      </w:pPr>
      <w:r>
        <w:rPr>
          <w:rStyle w:val="FootnoteReference"/>
        </w:rPr>
        <w:footnoteRef/>
      </w:r>
      <w:r>
        <w:t xml:space="preserve"> </w:t>
      </w:r>
      <w:r w:rsidRPr="007D1730">
        <w:t xml:space="preserve">A person </w:t>
      </w:r>
      <w:r>
        <w:t xml:space="preserve">is a natural person, an individual, a human being. </w:t>
      </w:r>
      <w:r w:rsidRPr="006754DF">
        <w:t xml:space="preserve">Given the program’s objectives and focus, </w:t>
      </w:r>
      <w:r>
        <w:t>individuals, including Persons,</w:t>
      </w:r>
      <w:r w:rsidRPr="006754DF">
        <w:t xml:space="preserve"> will not be eligible to lead but can be part of a consortium</w:t>
      </w:r>
      <w:r>
        <w:t xml:space="preserve">. </w:t>
      </w:r>
    </w:p>
  </w:footnote>
  <w:footnote w:id="12">
    <w:p w14:paraId="5A678174" w14:textId="75FB26AA" w:rsidR="00885AB4" w:rsidRDefault="00885AB4" w:rsidP="0013382A">
      <w:pPr>
        <w:pStyle w:val="FootnoteText"/>
      </w:pPr>
      <w:r>
        <w:rPr>
          <w:rStyle w:val="FootnoteReference"/>
        </w:rPr>
        <w:footnoteRef/>
      </w:r>
      <w:r>
        <w:t xml:space="preserve"> </w:t>
      </w:r>
      <w:r w:rsidRPr="003B4464">
        <w:t>Given the program’s objectives and focus, individuals, including sole traders, will not be eligible to lead but can be part of a consortium</w:t>
      </w:r>
      <w:r>
        <w:t>.</w:t>
      </w:r>
    </w:p>
  </w:footnote>
  <w:footnote w:id="13">
    <w:p w14:paraId="4FDE3514" w14:textId="77777777" w:rsidR="00885AB4" w:rsidRDefault="00885AB4" w:rsidP="0013382A">
      <w:pPr>
        <w:pStyle w:val="FootnoteText"/>
      </w:pPr>
      <w:r>
        <w:rPr>
          <w:rStyle w:val="FootnoteReference"/>
        </w:rPr>
        <w:footnoteRef/>
      </w:r>
      <w:r>
        <w:t xml:space="preserve"> International entities cannot apply for this grant directly, they can however take part through a consortia with an eligible organisation as the lead as listed in in section 4.1.</w:t>
      </w:r>
    </w:p>
  </w:footnote>
  <w:footnote w:id="14">
    <w:p w14:paraId="171195F3" w14:textId="6410B2E3" w:rsidR="00885AB4" w:rsidRDefault="00885AB4" w:rsidP="0013382A">
      <w:pPr>
        <w:pStyle w:val="FootnoteText"/>
      </w:pPr>
      <w:r>
        <w:rPr>
          <w:rStyle w:val="FootnoteReference"/>
        </w:rPr>
        <w:footnoteRef/>
      </w:r>
      <w:r>
        <w:t xml:space="preserve"> </w:t>
      </w:r>
      <w:r w:rsidRPr="00983452">
        <w:t>use of trees and shrubs on farm to improve productivity and profitability, protect soils, improve water management, enhance biodiversity, sequester carbon and contribute to a range of other ecosystem services on and beyond farms</w:t>
      </w:r>
      <w:r>
        <w:t>.</w:t>
      </w:r>
    </w:p>
  </w:footnote>
  <w:footnote w:id="15">
    <w:p w14:paraId="0B2F2BFE" w14:textId="77777777" w:rsidR="00885AB4" w:rsidRDefault="00885AB4" w:rsidP="0013382A">
      <w:pPr>
        <w:pStyle w:val="FootnoteText"/>
      </w:pPr>
      <w:r>
        <w:rPr>
          <w:rStyle w:val="FootnoteReference"/>
        </w:rPr>
        <w:footnoteRef/>
      </w:r>
      <w:r>
        <w:t xml:space="preserve"> </w:t>
      </w:r>
      <w:r w:rsidRPr="00131E26">
        <w:rPr>
          <w:bCs/>
        </w:rPr>
        <w:t>Public good</w:t>
      </w:r>
      <w:r w:rsidRPr="00676627">
        <w:t xml:space="preserve"> benefits are the benefits of the project that are not captured by a particular business, individual or other entity. Public good benefits can include contribution to economic and productivity and profitability growth, improvements to the environment that are valued by the community and government, and increased social connection and resilience in regional communities</w:t>
      </w:r>
      <w:r>
        <w:t xml:space="preserve">. </w:t>
      </w:r>
      <w:r w:rsidRPr="00586FB9">
        <w:t>The public good would not be enhanced by measures that solely benefit</w:t>
      </w:r>
      <w:r>
        <w:t xml:space="preserve"> </w:t>
      </w:r>
      <w:r w:rsidRPr="00586FB9">
        <w:t>individual farm entities.</w:t>
      </w:r>
    </w:p>
    <w:p w14:paraId="2BB76B4B" w14:textId="77777777" w:rsidR="00885AB4" w:rsidRDefault="00885AB4" w:rsidP="0013382A">
      <w:pPr>
        <w:pStyle w:val="FootnoteText"/>
      </w:pPr>
      <w:r>
        <w:t>The explanatory memorandum of the Future Drought Fund Act gives examples of public good as follows:</w:t>
      </w:r>
    </w:p>
    <w:p w14:paraId="369BE2AE" w14:textId="77777777" w:rsidR="00885AB4" w:rsidRDefault="00885AB4" w:rsidP="0013382A">
      <w:pPr>
        <w:pStyle w:val="FootnoteText"/>
      </w:pPr>
      <w:r>
        <w:t>The public good may be enhanced by reducing soil erosion and sediment run-off from the property. This would conserve soils, increase soil moisture and mitigate the effects of flooding, which in turn would increase drought resilience and enhance farm productivity and profitability. It would also contribute to the public good by arresting and reversing land degradation, improving animal welfare and improving biodiversity outcomes.</w:t>
      </w:r>
    </w:p>
  </w:footnote>
  <w:footnote w:id="16">
    <w:p w14:paraId="1553FD2A" w14:textId="77777777" w:rsidR="00885AB4" w:rsidRPr="00A472C3" w:rsidRDefault="00885AB4" w:rsidP="0013382A">
      <w:pPr>
        <w:pStyle w:val="FootnoteText"/>
      </w:pPr>
      <w:r w:rsidRPr="00A472C3">
        <w:rPr>
          <w:rStyle w:val="FootnoteReference"/>
        </w:rPr>
        <w:footnoteRef/>
      </w:r>
      <w:r w:rsidRPr="00A472C3">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17">
    <w:p w14:paraId="5223E077" w14:textId="77777777" w:rsidR="00885AB4" w:rsidRPr="007133C2" w:rsidRDefault="00885AB4" w:rsidP="0013382A">
      <w:pPr>
        <w:pStyle w:val="FootnoteText"/>
      </w:pPr>
      <w:r w:rsidRPr="007133C2">
        <w:rPr>
          <w:rStyle w:val="FootnoteReference"/>
        </w:rPr>
        <w:footnoteRef/>
      </w:r>
      <w:r w:rsidRPr="007133C2">
        <w:t xml:space="preserve"> Relevant money is defined in the </w:t>
      </w:r>
      <w:r w:rsidRPr="007F6443">
        <w:t>PGPA Act.</w:t>
      </w:r>
      <w:r w:rsidRPr="007133C2">
        <w:t xml:space="preserve"> See section 8, Dictionary</w:t>
      </w:r>
      <w:r>
        <w:t>.</w:t>
      </w:r>
    </w:p>
  </w:footnote>
  <w:footnote w:id="18">
    <w:p w14:paraId="45671583" w14:textId="77777777" w:rsidR="00885AB4" w:rsidRPr="007133C2" w:rsidRDefault="00885AB4" w:rsidP="0013382A">
      <w:pPr>
        <w:pStyle w:val="FootnoteText"/>
      </w:pPr>
      <w:r w:rsidRPr="007133C2">
        <w:rPr>
          <w:rStyle w:val="FootnoteReference"/>
        </w:rPr>
        <w:footnoteRef/>
      </w:r>
      <w:r w:rsidRPr="007133C2">
        <w:t xml:space="preserve"> Other CRF money is defined in the </w:t>
      </w:r>
      <w:r w:rsidRPr="007F6443">
        <w:t>PGPA Act</w:t>
      </w:r>
      <w:r w:rsidRPr="007133C2">
        <w: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4B983" w14:textId="23707E9B" w:rsidR="00885AB4" w:rsidRDefault="0088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D5A8" w14:textId="178F00F0" w:rsidR="00885AB4" w:rsidRDefault="00885AB4">
    <w:pPr>
      <w:pStyle w:val="Header"/>
    </w:pPr>
    <w:r>
      <w:rPr>
        <w:noProof/>
        <w:lang w:eastAsia="en-AU"/>
      </w:rPr>
      <mc:AlternateContent>
        <mc:Choice Requires="wpg">
          <w:drawing>
            <wp:anchor distT="0" distB="0" distL="114300" distR="114300" simplePos="0" relativeHeight="251656704" behindDoc="0" locked="0" layoutInCell="1" allowOverlap="1" wp14:anchorId="51B2F148" wp14:editId="7ACD85F9">
              <wp:simplePos x="0" y="0"/>
              <wp:positionH relativeFrom="column">
                <wp:posOffset>2187575</wp:posOffset>
              </wp:positionH>
              <wp:positionV relativeFrom="paragraph">
                <wp:posOffset>27729</wp:posOffset>
              </wp:positionV>
              <wp:extent cx="4619625" cy="624840"/>
              <wp:effectExtent l="0" t="0" r="9525" b="3810"/>
              <wp:wrapNone/>
              <wp:docPr id="2" name="Group 2" descr="Logo" title="Community Grants Hub Logo"/>
              <wp:cNvGraphicFramePr/>
              <a:graphic xmlns:a="http://schemas.openxmlformats.org/drawingml/2006/main">
                <a:graphicData uri="http://schemas.microsoft.com/office/word/2010/wordprocessingGroup">
                  <wpg:wgp>
                    <wpg:cNvGrpSpPr/>
                    <wpg:grpSpPr>
                      <a:xfrm>
                        <a:off x="0" y="0"/>
                        <a:ext cx="4619625" cy="624840"/>
                        <a:chOff x="1990725" y="0"/>
                        <a:chExt cx="4619625" cy="624840"/>
                      </a:xfrm>
                    </wpg:grpSpPr>
                    <pic:pic xmlns:pic="http://schemas.openxmlformats.org/drawingml/2006/picture">
                      <pic:nvPicPr>
                        <pic:cNvPr id="3" name="Picture 3" descr="Part of the Community Grants Hub logo"/>
                        <pic:cNvPicPr>
                          <a:picLocks noChangeAspect="1"/>
                        </pic:cNvPicPr>
                      </pic:nvPicPr>
                      <pic:blipFill>
                        <a:blip r:embed="rId1">
                          <a:extLst>
                            <a:ext uri="{28A0092B-C50C-407E-A947-70E740481C1C}">
                              <a14:useLocalDpi xmlns:a14="http://schemas.microsoft.com/office/drawing/2010/main" val="0"/>
                            </a:ext>
                          </a:extLst>
                        </a:blip>
                        <a:srcRect l="14373" r="23050"/>
                        <a:stretch>
                          <a:fillRect/>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descr="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C6ABAC" id="Group 2" o:spid="_x0000_s1026" alt="Title: Community Grants Hub Logo - Description: Logo" style="position:absolute;margin-left:172.25pt;margin-top:2.2pt;width:363.75pt;height:49.2pt;z-index:251656704;mso-width-relative:margin;mso-height-relative:margin" coordorigin="19907" coordsize="4619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&#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art of the Community Grants Hub logo"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">
                <v:imagedata r:id="rId3" o:title="Part of the Community Grants Hub logo" cropleft="9419f" cropright="15106f"/>
                <v:path arrowok="t"/>
              </v:shape>
              <v:shape id="Picture 4" o:spid="_x0000_s1028" type="#_x0000_t75" alt="Logo"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">
                <v:imagedata r:id="rId4" o:title="Logo"/>
                <v:path arrowok="t"/>
              </v:shape>
            </v:group>
          </w:pict>
        </mc:Fallback>
      </mc:AlternateContent>
    </w:r>
    <w:r>
      <w:rPr>
        <w:noProof/>
        <w:lang w:eastAsia="en-AU"/>
      </w:rPr>
      <w:drawing>
        <wp:inline distT="0" distB="0" distL="0" distR="0" wp14:anchorId="59E4D722" wp14:editId="4AEF65E6">
          <wp:extent cx="1972800" cy="568800"/>
          <wp:effectExtent l="0" t="0" r="0" b="3175"/>
          <wp:docPr id="10" name="Picture 10" descr="Department of Agriculture, Fisheries and Forestry" title="Department of Agriculture, Fisheries and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partment of Agriculture, Fisheries and Forestry"/>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2800" cy="56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1BC9" w14:textId="77777777" w:rsidR="00885AB4" w:rsidRDefault="00885A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4D9C" w14:textId="77777777" w:rsidR="00885AB4" w:rsidRDefault="00885AB4" w:rsidP="002536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BA8A0" w14:textId="77777777" w:rsidR="00885AB4" w:rsidRDefault="0088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557205"/>
    <w:multiLevelType w:val="hybridMultilevel"/>
    <w:tmpl w:val="564657C6"/>
    <w:lvl w:ilvl="0" w:tplc="A704CC74">
      <w:start w:val="1"/>
      <w:numFmt w:val="bullet"/>
      <w:lvlText w:val=""/>
      <w:lvlJc w:val="left"/>
      <w:pPr>
        <w:ind w:left="360" w:hanging="360"/>
      </w:pPr>
      <w:rPr>
        <w:rFonts w:ascii="Symbol" w:hAnsi="Symbol" w:hint="default"/>
        <w:color w:val="auto"/>
      </w:rPr>
    </w:lvl>
    <w:lvl w:ilvl="1" w:tplc="3950383A" w:tentative="1">
      <w:start w:val="1"/>
      <w:numFmt w:val="bullet"/>
      <w:lvlText w:val="o"/>
      <w:lvlJc w:val="left"/>
      <w:pPr>
        <w:ind w:left="1080" w:hanging="360"/>
      </w:pPr>
      <w:rPr>
        <w:rFonts w:ascii="Courier New" w:hAnsi="Courier New" w:cs="Courier New" w:hint="default"/>
      </w:rPr>
    </w:lvl>
    <w:lvl w:ilvl="2" w:tplc="5B3EDAE8" w:tentative="1">
      <w:start w:val="1"/>
      <w:numFmt w:val="bullet"/>
      <w:lvlText w:val=""/>
      <w:lvlJc w:val="left"/>
      <w:pPr>
        <w:ind w:left="1800" w:hanging="360"/>
      </w:pPr>
      <w:rPr>
        <w:rFonts w:ascii="Wingdings" w:hAnsi="Wingdings" w:hint="default"/>
      </w:rPr>
    </w:lvl>
    <w:lvl w:ilvl="3" w:tplc="7C681AC4" w:tentative="1">
      <w:start w:val="1"/>
      <w:numFmt w:val="bullet"/>
      <w:lvlText w:val=""/>
      <w:lvlJc w:val="left"/>
      <w:pPr>
        <w:ind w:left="2520" w:hanging="360"/>
      </w:pPr>
      <w:rPr>
        <w:rFonts w:ascii="Symbol" w:hAnsi="Symbol" w:hint="default"/>
      </w:rPr>
    </w:lvl>
    <w:lvl w:ilvl="4" w:tplc="0FFEECE2" w:tentative="1">
      <w:start w:val="1"/>
      <w:numFmt w:val="bullet"/>
      <w:lvlText w:val="o"/>
      <w:lvlJc w:val="left"/>
      <w:pPr>
        <w:ind w:left="3240" w:hanging="360"/>
      </w:pPr>
      <w:rPr>
        <w:rFonts w:ascii="Courier New" w:hAnsi="Courier New" w:cs="Courier New" w:hint="default"/>
      </w:rPr>
    </w:lvl>
    <w:lvl w:ilvl="5" w:tplc="31CE3C78" w:tentative="1">
      <w:start w:val="1"/>
      <w:numFmt w:val="bullet"/>
      <w:lvlText w:val=""/>
      <w:lvlJc w:val="left"/>
      <w:pPr>
        <w:ind w:left="3960" w:hanging="360"/>
      </w:pPr>
      <w:rPr>
        <w:rFonts w:ascii="Wingdings" w:hAnsi="Wingdings" w:hint="default"/>
      </w:rPr>
    </w:lvl>
    <w:lvl w:ilvl="6" w:tplc="2B18A7F4" w:tentative="1">
      <w:start w:val="1"/>
      <w:numFmt w:val="bullet"/>
      <w:lvlText w:val=""/>
      <w:lvlJc w:val="left"/>
      <w:pPr>
        <w:ind w:left="4680" w:hanging="360"/>
      </w:pPr>
      <w:rPr>
        <w:rFonts w:ascii="Symbol" w:hAnsi="Symbol" w:hint="default"/>
      </w:rPr>
    </w:lvl>
    <w:lvl w:ilvl="7" w:tplc="CB98192E" w:tentative="1">
      <w:start w:val="1"/>
      <w:numFmt w:val="bullet"/>
      <w:lvlText w:val="o"/>
      <w:lvlJc w:val="left"/>
      <w:pPr>
        <w:ind w:left="5400" w:hanging="360"/>
      </w:pPr>
      <w:rPr>
        <w:rFonts w:ascii="Courier New" w:hAnsi="Courier New" w:cs="Courier New" w:hint="default"/>
      </w:rPr>
    </w:lvl>
    <w:lvl w:ilvl="8" w:tplc="4136143A" w:tentative="1">
      <w:start w:val="1"/>
      <w:numFmt w:val="bullet"/>
      <w:lvlText w:val=""/>
      <w:lvlJc w:val="left"/>
      <w:pPr>
        <w:ind w:left="6120" w:hanging="360"/>
      </w:pPr>
      <w:rPr>
        <w:rFonts w:ascii="Wingdings" w:hAnsi="Wingdings" w:hint="default"/>
      </w:rPr>
    </w:lvl>
  </w:abstractNum>
  <w:abstractNum w:abstractNumId="3" w15:restartNumberingAfterBreak="0">
    <w:nsid w:val="01122B97"/>
    <w:multiLevelType w:val="hybridMultilevel"/>
    <w:tmpl w:val="0222503A"/>
    <w:lvl w:ilvl="0" w:tplc="EF3A25B2">
      <w:start w:val="1"/>
      <w:numFmt w:val="decimal"/>
      <w:lvlText w:val="%1."/>
      <w:lvlJc w:val="left"/>
      <w:pPr>
        <w:ind w:left="720" w:hanging="360"/>
      </w:pPr>
    </w:lvl>
    <w:lvl w:ilvl="1" w:tplc="A8322316">
      <w:numFmt w:val="bullet"/>
      <w:lvlText w:val="-"/>
      <w:lvlJc w:val="left"/>
      <w:pPr>
        <w:ind w:left="720" w:hanging="360"/>
      </w:pPr>
      <w:rPr>
        <w:rFonts w:ascii="Calibri" w:eastAsiaTheme="minorHAnsi" w:hAnsi="Calibri" w:cs="Calibri" w:hint="default"/>
      </w:rPr>
    </w:lvl>
    <w:lvl w:ilvl="2" w:tplc="5D08606C" w:tentative="1">
      <w:start w:val="1"/>
      <w:numFmt w:val="lowerRoman"/>
      <w:lvlText w:val="%3."/>
      <w:lvlJc w:val="right"/>
      <w:pPr>
        <w:ind w:left="2160" w:hanging="180"/>
      </w:pPr>
    </w:lvl>
    <w:lvl w:ilvl="3" w:tplc="7E20F39C" w:tentative="1">
      <w:start w:val="1"/>
      <w:numFmt w:val="decimal"/>
      <w:lvlText w:val="%4."/>
      <w:lvlJc w:val="left"/>
      <w:pPr>
        <w:ind w:left="2880" w:hanging="360"/>
      </w:pPr>
    </w:lvl>
    <w:lvl w:ilvl="4" w:tplc="6CE617E0" w:tentative="1">
      <w:start w:val="1"/>
      <w:numFmt w:val="lowerLetter"/>
      <w:lvlText w:val="%5."/>
      <w:lvlJc w:val="left"/>
      <w:pPr>
        <w:ind w:left="3600" w:hanging="360"/>
      </w:pPr>
    </w:lvl>
    <w:lvl w:ilvl="5" w:tplc="4FAE17C0" w:tentative="1">
      <w:start w:val="1"/>
      <w:numFmt w:val="lowerRoman"/>
      <w:lvlText w:val="%6."/>
      <w:lvlJc w:val="right"/>
      <w:pPr>
        <w:ind w:left="4320" w:hanging="180"/>
      </w:pPr>
    </w:lvl>
    <w:lvl w:ilvl="6" w:tplc="914801DE" w:tentative="1">
      <w:start w:val="1"/>
      <w:numFmt w:val="decimal"/>
      <w:lvlText w:val="%7."/>
      <w:lvlJc w:val="left"/>
      <w:pPr>
        <w:ind w:left="5040" w:hanging="360"/>
      </w:pPr>
    </w:lvl>
    <w:lvl w:ilvl="7" w:tplc="E09C4DC8" w:tentative="1">
      <w:start w:val="1"/>
      <w:numFmt w:val="lowerLetter"/>
      <w:lvlText w:val="%8."/>
      <w:lvlJc w:val="left"/>
      <w:pPr>
        <w:ind w:left="5760" w:hanging="360"/>
      </w:pPr>
    </w:lvl>
    <w:lvl w:ilvl="8" w:tplc="87CAD9F4" w:tentative="1">
      <w:start w:val="1"/>
      <w:numFmt w:val="lowerRoman"/>
      <w:lvlText w:val="%9."/>
      <w:lvlJc w:val="right"/>
      <w:pPr>
        <w:ind w:left="6480" w:hanging="180"/>
      </w:p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6522C49"/>
    <w:multiLevelType w:val="hybridMultilevel"/>
    <w:tmpl w:val="41C0EC88"/>
    <w:lvl w:ilvl="0" w:tplc="D408F674">
      <w:numFmt w:val="bullet"/>
      <w:lvlText w:val="-"/>
      <w:lvlJc w:val="left"/>
      <w:pPr>
        <w:ind w:left="720" w:hanging="360"/>
      </w:pPr>
      <w:rPr>
        <w:rFonts w:ascii="Calibri" w:eastAsiaTheme="minorHAnsi" w:hAnsi="Calibri" w:cs="Calibri" w:hint="default"/>
      </w:rPr>
    </w:lvl>
    <w:lvl w:ilvl="1" w:tplc="8206A582" w:tentative="1">
      <w:start w:val="1"/>
      <w:numFmt w:val="bullet"/>
      <w:lvlText w:val="o"/>
      <w:lvlJc w:val="left"/>
      <w:pPr>
        <w:ind w:left="1440" w:hanging="360"/>
      </w:pPr>
      <w:rPr>
        <w:rFonts w:ascii="Courier New" w:hAnsi="Courier New" w:cs="Courier New" w:hint="default"/>
      </w:rPr>
    </w:lvl>
    <w:lvl w:ilvl="2" w:tplc="EB0CBA54" w:tentative="1">
      <w:start w:val="1"/>
      <w:numFmt w:val="bullet"/>
      <w:lvlText w:val=""/>
      <w:lvlJc w:val="left"/>
      <w:pPr>
        <w:ind w:left="2160" w:hanging="360"/>
      </w:pPr>
      <w:rPr>
        <w:rFonts w:ascii="Wingdings" w:hAnsi="Wingdings" w:hint="default"/>
      </w:rPr>
    </w:lvl>
    <w:lvl w:ilvl="3" w:tplc="B8B23894" w:tentative="1">
      <w:start w:val="1"/>
      <w:numFmt w:val="bullet"/>
      <w:lvlText w:val=""/>
      <w:lvlJc w:val="left"/>
      <w:pPr>
        <w:ind w:left="2880" w:hanging="360"/>
      </w:pPr>
      <w:rPr>
        <w:rFonts w:ascii="Symbol" w:hAnsi="Symbol" w:hint="default"/>
      </w:rPr>
    </w:lvl>
    <w:lvl w:ilvl="4" w:tplc="F9BE7DAC" w:tentative="1">
      <w:start w:val="1"/>
      <w:numFmt w:val="bullet"/>
      <w:lvlText w:val="o"/>
      <w:lvlJc w:val="left"/>
      <w:pPr>
        <w:ind w:left="3600" w:hanging="360"/>
      </w:pPr>
      <w:rPr>
        <w:rFonts w:ascii="Courier New" w:hAnsi="Courier New" w:cs="Courier New" w:hint="default"/>
      </w:rPr>
    </w:lvl>
    <w:lvl w:ilvl="5" w:tplc="C2D4D780" w:tentative="1">
      <w:start w:val="1"/>
      <w:numFmt w:val="bullet"/>
      <w:lvlText w:val=""/>
      <w:lvlJc w:val="left"/>
      <w:pPr>
        <w:ind w:left="4320" w:hanging="360"/>
      </w:pPr>
      <w:rPr>
        <w:rFonts w:ascii="Wingdings" w:hAnsi="Wingdings" w:hint="default"/>
      </w:rPr>
    </w:lvl>
    <w:lvl w:ilvl="6" w:tplc="FDD478E2" w:tentative="1">
      <w:start w:val="1"/>
      <w:numFmt w:val="bullet"/>
      <w:lvlText w:val=""/>
      <w:lvlJc w:val="left"/>
      <w:pPr>
        <w:ind w:left="5040" w:hanging="360"/>
      </w:pPr>
      <w:rPr>
        <w:rFonts w:ascii="Symbol" w:hAnsi="Symbol" w:hint="default"/>
      </w:rPr>
    </w:lvl>
    <w:lvl w:ilvl="7" w:tplc="01601FBC" w:tentative="1">
      <w:start w:val="1"/>
      <w:numFmt w:val="bullet"/>
      <w:lvlText w:val="o"/>
      <w:lvlJc w:val="left"/>
      <w:pPr>
        <w:ind w:left="5760" w:hanging="360"/>
      </w:pPr>
      <w:rPr>
        <w:rFonts w:ascii="Courier New" w:hAnsi="Courier New" w:cs="Courier New" w:hint="default"/>
      </w:rPr>
    </w:lvl>
    <w:lvl w:ilvl="8" w:tplc="D526B992" w:tentative="1">
      <w:start w:val="1"/>
      <w:numFmt w:val="bullet"/>
      <w:lvlText w:val=""/>
      <w:lvlJc w:val="left"/>
      <w:pPr>
        <w:ind w:left="6480" w:hanging="360"/>
      </w:pPr>
      <w:rPr>
        <w:rFonts w:ascii="Wingdings" w:hAnsi="Wingdings" w:hint="default"/>
      </w:rPr>
    </w:lvl>
  </w:abstractNum>
  <w:abstractNum w:abstractNumId="6" w15:restartNumberingAfterBreak="0">
    <w:nsid w:val="099018F5"/>
    <w:multiLevelType w:val="hybridMultilevel"/>
    <w:tmpl w:val="74E86846"/>
    <w:lvl w:ilvl="0" w:tplc="12BAEFD0">
      <w:start w:val="1"/>
      <w:numFmt w:val="lowerLetter"/>
      <w:pStyle w:val="ListNumber2"/>
      <w:lvlText w:val="%1."/>
      <w:lvlJc w:val="left"/>
      <w:pPr>
        <w:ind w:left="360" w:hanging="360"/>
      </w:pPr>
      <w:rPr>
        <w:rFonts w:hint="default"/>
      </w:rPr>
    </w:lvl>
    <w:lvl w:ilvl="1" w:tplc="AD1E0C0E">
      <w:start w:val="1"/>
      <w:numFmt w:val="bullet"/>
      <w:lvlText w:val=""/>
      <w:lvlJc w:val="left"/>
      <w:pPr>
        <w:ind w:left="1080" w:hanging="360"/>
      </w:pPr>
      <w:rPr>
        <w:rFonts w:ascii="Wingdings" w:hAnsi="Wingdings" w:hint="default"/>
      </w:rPr>
    </w:lvl>
    <w:lvl w:ilvl="2" w:tplc="F86E3898" w:tentative="1">
      <w:start w:val="1"/>
      <w:numFmt w:val="bullet"/>
      <w:lvlText w:val=""/>
      <w:lvlJc w:val="left"/>
      <w:pPr>
        <w:ind w:left="1800" w:hanging="360"/>
      </w:pPr>
      <w:rPr>
        <w:rFonts w:ascii="Wingdings" w:hAnsi="Wingdings" w:hint="default"/>
      </w:rPr>
    </w:lvl>
    <w:lvl w:ilvl="3" w:tplc="6F1280D8" w:tentative="1">
      <w:start w:val="1"/>
      <w:numFmt w:val="bullet"/>
      <w:lvlText w:val=""/>
      <w:lvlJc w:val="left"/>
      <w:pPr>
        <w:ind w:left="2520" w:hanging="360"/>
      </w:pPr>
      <w:rPr>
        <w:rFonts w:ascii="Symbol" w:hAnsi="Symbol" w:hint="default"/>
      </w:rPr>
    </w:lvl>
    <w:lvl w:ilvl="4" w:tplc="5B924E5A" w:tentative="1">
      <w:start w:val="1"/>
      <w:numFmt w:val="bullet"/>
      <w:lvlText w:val="o"/>
      <w:lvlJc w:val="left"/>
      <w:pPr>
        <w:ind w:left="3240" w:hanging="360"/>
      </w:pPr>
      <w:rPr>
        <w:rFonts w:ascii="Courier New" w:hAnsi="Courier New" w:cs="Courier New" w:hint="default"/>
      </w:rPr>
    </w:lvl>
    <w:lvl w:ilvl="5" w:tplc="24A2B0B0" w:tentative="1">
      <w:start w:val="1"/>
      <w:numFmt w:val="bullet"/>
      <w:lvlText w:val=""/>
      <w:lvlJc w:val="left"/>
      <w:pPr>
        <w:ind w:left="3960" w:hanging="360"/>
      </w:pPr>
      <w:rPr>
        <w:rFonts w:ascii="Wingdings" w:hAnsi="Wingdings" w:hint="default"/>
      </w:rPr>
    </w:lvl>
    <w:lvl w:ilvl="6" w:tplc="F38E13CC" w:tentative="1">
      <w:start w:val="1"/>
      <w:numFmt w:val="bullet"/>
      <w:lvlText w:val=""/>
      <w:lvlJc w:val="left"/>
      <w:pPr>
        <w:ind w:left="4680" w:hanging="360"/>
      </w:pPr>
      <w:rPr>
        <w:rFonts w:ascii="Symbol" w:hAnsi="Symbol" w:hint="default"/>
      </w:rPr>
    </w:lvl>
    <w:lvl w:ilvl="7" w:tplc="EEF25994" w:tentative="1">
      <w:start w:val="1"/>
      <w:numFmt w:val="bullet"/>
      <w:lvlText w:val="o"/>
      <w:lvlJc w:val="left"/>
      <w:pPr>
        <w:ind w:left="5400" w:hanging="360"/>
      </w:pPr>
      <w:rPr>
        <w:rFonts w:ascii="Courier New" w:hAnsi="Courier New" w:cs="Courier New" w:hint="default"/>
      </w:rPr>
    </w:lvl>
    <w:lvl w:ilvl="8" w:tplc="0AD4AFFC" w:tentative="1">
      <w:start w:val="1"/>
      <w:numFmt w:val="bullet"/>
      <w:lvlText w:val=""/>
      <w:lvlJc w:val="left"/>
      <w:pPr>
        <w:ind w:left="6120" w:hanging="360"/>
      </w:pPr>
      <w:rPr>
        <w:rFonts w:ascii="Wingdings" w:hAnsi="Wingdings" w:hint="default"/>
      </w:rPr>
    </w:lvl>
  </w:abstractNum>
  <w:abstractNum w:abstractNumId="7"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0B060E12"/>
    <w:multiLevelType w:val="hybridMultilevel"/>
    <w:tmpl w:val="78A0ED22"/>
    <w:lvl w:ilvl="0" w:tplc="74CC18B4">
      <w:start w:val="1"/>
      <w:numFmt w:val="lowerLetter"/>
      <w:lvlText w:val="%1)"/>
      <w:lvlJc w:val="left"/>
      <w:pPr>
        <w:ind w:left="720" w:hanging="360"/>
      </w:pPr>
      <w:rPr>
        <w:rFonts w:hint="default"/>
      </w:rPr>
    </w:lvl>
    <w:lvl w:ilvl="1" w:tplc="2B5E1E78" w:tentative="1">
      <w:start w:val="1"/>
      <w:numFmt w:val="lowerLetter"/>
      <w:lvlText w:val="%2."/>
      <w:lvlJc w:val="left"/>
      <w:pPr>
        <w:ind w:left="1440" w:hanging="360"/>
      </w:pPr>
    </w:lvl>
    <w:lvl w:ilvl="2" w:tplc="2BE66BF6" w:tentative="1">
      <w:start w:val="1"/>
      <w:numFmt w:val="lowerRoman"/>
      <w:lvlText w:val="%3."/>
      <w:lvlJc w:val="right"/>
      <w:pPr>
        <w:ind w:left="2160" w:hanging="180"/>
      </w:pPr>
    </w:lvl>
    <w:lvl w:ilvl="3" w:tplc="17A8D810" w:tentative="1">
      <w:start w:val="1"/>
      <w:numFmt w:val="decimal"/>
      <w:lvlText w:val="%4."/>
      <w:lvlJc w:val="left"/>
      <w:pPr>
        <w:ind w:left="2880" w:hanging="360"/>
      </w:pPr>
    </w:lvl>
    <w:lvl w:ilvl="4" w:tplc="63D66DC0" w:tentative="1">
      <w:start w:val="1"/>
      <w:numFmt w:val="lowerLetter"/>
      <w:lvlText w:val="%5."/>
      <w:lvlJc w:val="left"/>
      <w:pPr>
        <w:ind w:left="3600" w:hanging="360"/>
      </w:pPr>
    </w:lvl>
    <w:lvl w:ilvl="5" w:tplc="EB36365C" w:tentative="1">
      <w:start w:val="1"/>
      <w:numFmt w:val="lowerRoman"/>
      <w:lvlText w:val="%6."/>
      <w:lvlJc w:val="right"/>
      <w:pPr>
        <w:ind w:left="4320" w:hanging="180"/>
      </w:pPr>
    </w:lvl>
    <w:lvl w:ilvl="6" w:tplc="E96A0FBA" w:tentative="1">
      <w:start w:val="1"/>
      <w:numFmt w:val="decimal"/>
      <w:lvlText w:val="%7."/>
      <w:lvlJc w:val="left"/>
      <w:pPr>
        <w:ind w:left="5040" w:hanging="360"/>
      </w:pPr>
    </w:lvl>
    <w:lvl w:ilvl="7" w:tplc="BE24089C" w:tentative="1">
      <w:start w:val="1"/>
      <w:numFmt w:val="lowerLetter"/>
      <w:lvlText w:val="%8."/>
      <w:lvlJc w:val="left"/>
      <w:pPr>
        <w:ind w:left="5760" w:hanging="360"/>
      </w:pPr>
    </w:lvl>
    <w:lvl w:ilvl="8" w:tplc="AAD2AD60" w:tentative="1">
      <w:start w:val="1"/>
      <w:numFmt w:val="lowerRoman"/>
      <w:lvlText w:val="%9."/>
      <w:lvlJc w:val="right"/>
      <w:pPr>
        <w:ind w:left="6480" w:hanging="180"/>
      </w:pPr>
    </w:lvl>
  </w:abstractNum>
  <w:abstractNum w:abstractNumId="9" w15:restartNumberingAfterBreak="0">
    <w:nsid w:val="0F6242BC"/>
    <w:multiLevelType w:val="hybridMultilevel"/>
    <w:tmpl w:val="C366AD68"/>
    <w:lvl w:ilvl="0" w:tplc="E548AC8A">
      <w:start w:val="1"/>
      <w:numFmt w:val="bullet"/>
      <w:lvlText w:val=""/>
      <w:lvlJc w:val="left"/>
      <w:pPr>
        <w:ind w:left="360" w:hanging="360"/>
      </w:pPr>
      <w:rPr>
        <w:rFonts w:ascii="Symbol" w:hAnsi="Symbol" w:hint="default"/>
      </w:rPr>
    </w:lvl>
    <w:lvl w:ilvl="1" w:tplc="B016D0E8" w:tentative="1">
      <w:start w:val="1"/>
      <w:numFmt w:val="bullet"/>
      <w:lvlText w:val="o"/>
      <w:lvlJc w:val="left"/>
      <w:pPr>
        <w:ind w:left="1080" w:hanging="360"/>
      </w:pPr>
      <w:rPr>
        <w:rFonts w:ascii="Courier New" w:hAnsi="Courier New" w:cs="Courier New" w:hint="default"/>
      </w:rPr>
    </w:lvl>
    <w:lvl w:ilvl="2" w:tplc="03BC929E" w:tentative="1">
      <w:start w:val="1"/>
      <w:numFmt w:val="bullet"/>
      <w:lvlText w:val=""/>
      <w:lvlJc w:val="left"/>
      <w:pPr>
        <w:ind w:left="1800" w:hanging="360"/>
      </w:pPr>
      <w:rPr>
        <w:rFonts w:ascii="Wingdings" w:hAnsi="Wingdings" w:hint="default"/>
      </w:rPr>
    </w:lvl>
    <w:lvl w:ilvl="3" w:tplc="59B01490" w:tentative="1">
      <w:start w:val="1"/>
      <w:numFmt w:val="bullet"/>
      <w:lvlText w:val=""/>
      <w:lvlJc w:val="left"/>
      <w:pPr>
        <w:ind w:left="2520" w:hanging="360"/>
      </w:pPr>
      <w:rPr>
        <w:rFonts w:ascii="Symbol" w:hAnsi="Symbol" w:hint="default"/>
      </w:rPr>
    </w:lvl>
    <w:lvl w:ilvl="4" w:tplc="1CA43902" w:tentative="1">
      <w:start w:val="1"/>
      <w:numFmt w:val="bullet"/>
      <w:lvlText w:val="o"/>
      <w:lvlJc w:val="left"/>
      <w:pPr>
        <w:ind w:left="3240" w:hanging="360"/>
      </w:pPr>
      <w:rPr>
        <w:rFonts w:ascii="Courier New" w:hAnsi="Courier New" w:cs="Courier New" w:hint="default"/>
      </w:rPr>
    </w:lvl>
    <w:lvl w:ilvl="5" w:tplc="7F9C22E8" w:tentative="1">
      <w:start w:val="1"/>
      <w:numFmt w:val="bullet"/>
      <w:lvlText w:val=""/>
      <w:lvlJc w:val="left"/>
      <w:pPr>
        <w:ind w:left="3960" w:hanging="360"/>
      </w:pPr>
      <w:rPr>
        <w:rFonts w:ascii="Wingdings" w:hAnsi="Wingdings" w:hint="default"/>
      </w:rPr>
    </w:lvl>
    <w:lvl w:ilvl="6" w:tplc="7534C774" w:tentative="1">
      <w:start w:val="1"/>
      <w:numFmt w:val="bullet"/>
      <w:lvlText w:val=""/>
      <w:lvlJc w:val="left"/>
      <w:pPr>
        <w:ind w:left="4680" w:hanging="360"/>
      </w:pPr>
      <w:rPr>
        <w:rFonts w:ascii="Symbol" w:hAnsi="Symbol" w:hint="default"/>
      </w:rPr>
    </w:lvl>
    <w:lvl w:ilvl="7" w:tplc="57C4637C" w:tentative="1">
      <w:start w:val="1"/>
      <w:numFmt w:val="bullet"/>
      <w:lvlText w:val="o"/>
      <w:lvlJc w:val="left"/>
      <w:pPr>
        <w:ind w:left="5400" w:hanging="360"/>
      </w:pPr>
      <w:rPr>
        <w:rFonts w:ascii="Courier New" w:hAnsi="Courier New" w:cs="Courier New" w:hint="default"/>
      </w:rPr>
    </w:lvl>
    <w:lvl w:ilvl="8" w:tplc="2AF8C948" w:tentative="1">
      <w:start w:val="1"/>
      <w:numFmt w:val="bullet"/>
      <w:lvlText w:val=""/>
      <w:lvlJc w:val="left"/>
      <w:pPr>
        <w:ind w:left="6120" w:hanging="360"/>
      </w:pPr>
      <w:rPr>
        <w:rFonts w:ascii="Wingdings" w:hAnsi="Wingdings" w:hint="default"/>
      </w:rPr>
    </w:lvl>
  </w:abstractNum>
  <w:abstractNum w:abstractNumId="10" w15:restartNumberingAfterBreak="0">
    <w:nsid w:val="10676A9B"/>
    <w:multiLevelType w:val="hybridMultilevel"/>
    <w:tmpl w:val="0114BC70"/>
    <w:lvl w:ilvl="0" w:tplc="C6BA4816">
      <w:start w:val="1"/>
      <w:numFmt w:val="bullet"/>
      <w:lvlText w:val=""/>
      <w:lvlJc w:val="left"/>
      <w:pPr>
        <w:ind w:left="360" w:hanging="360"/>
      </w:pPr>
      <w:rPr>
        <w:rFonts w:ascii="Symbol" w:hAnsi="Symbol" w:hint="default"/>
      </w:rPr>
    </w:lvl>
    <w:lvl w:ilvl="1" w:tplc="C86ED7D2" w:tentative="1">
      <w:start w:val="1"/>
      <w:numFmt w:val="bullet"/>
      <w:lvlText w:val="o"/>
      <w:lvlJc w:val="left"/>
      <w:pPr>
        <w:ind w:left="1080" w:hanging="360"/>
      </w:pPr>
      <w:rPr>
        <w:rFonts w:ascii="Courier New" w:hAnsi="Courier New" w:cs="Courier New" w:hint="default"/>
      </w:rPr>
    </w:lvl>
    <w:lvl w:ilvl="2" w:tplc="4598328C" w:tentative="1">
      <w:start w:val="1"/>
      <w:numFmt w:val="bullet"/>
      <w:lvlText w:val=""/>
      <w:lvlJc w:val="left"/>
      <w:pPr>
        <w:ind w:left="1800" w:hanging="360"/>
      </w:pPr>
      <w:rPr>
        <w:rFonts w:ascii="Wingdings" w:hAnsi="Wingdings" w:hint="default"/>
      </w:rPr>
    </w:lvl>
    <w:lvl w:ilvl="3" w:tplc="85267068" w:tentative="1">
      <w:start w:val="1"/>
      <w:numFmt w:val="bullet"/>
      <w:lvlText w:val=""/>
      <w:lvlJc w:val="left"/>
      <w:pPr>
        <w:ind w:left="2520" w:hanging="360"/>
      </w:pPr>
      <w:rPr>
        <w:rFonts w:ascii="Symbol" w:hAnsi="Symbol" w:hint="default"/>
      </w:rPr>
    </w:lvl>
    <w:lvl w:ilvl="4" w:tplc="D1624360" w:tentative="1">
      <w:start w:val="1"/>
      <w:numFmt w:val="bullet"/>
      <w:lvlText w:val="o"/>
      <w:lvlJc w:val="left"/>
      <w:pPr>
        <w:ind w:left="3240" w:hanging="360"/>
      </w:pPr>
      <w:rPr>
        <w:rFonts w:ascii="Courier New" w:hAnsi="Courier New" w:cs="Courier New" w:hint="default"/>
      </w:rPr>
    </w:lvl>
    <w:lvl w:ilvl="5" w:tplc="22A67D54" w:tentative="1">
      <w:start w:val="1"/>
      <w:numFmt w:val="bullet"/>
      <w:lvlText w:val=""/>
      <w:lvlJc w:val="left"/>
      <w:pPr>
        <w:ind w:left="3960" w:hanging="360"/>
      </w:pPr>
      <w:rPr>
        <w:rFonts w:ascii="Wingdings" w:hAnsi="Wingdings" w:hint="default"/>
      </w:rPr>
    </w:lvl>
    <w:lvl w:ilvl="6" w:tplc="8D30CE4E" w:tentative="1">
      <w:start w:val="1"/>
      <w:numFmt w:val="bullet"/>
      <w:lvlText w:val=""/>
      <w:lvlJc w:val="left"/>
      <w:pPr>
        <w:ind w:left="4680" w:hanging="360"/>
      </w:pPr>
      <w:rPr>
        <w:rFonts w:ascii="Symbol" w:hAnsi="Symbol" w:hint="default"/>
      </w:rPr>
    </w:lvl>
    <w:lvl w:ilvl="7" w:tplc="1E621AA4" w:tentative="1">
      <w:start w:val="1"/>
      <w:numFmt w:val="bullet"/>
      <w:lvlText w:val="o"/>
      <w:lvlJc w:val="left"/>
      <w:pPr>
        <w:ind w:left="5400" w:hanging="360"/>
      </w:pPr>
      <w:rPr>
        <w:rFonts w:ascii="Courier New" w:hAnsi="Courier New" w:cs="Courier New" w:hint="default"/>
      </w:rPr>
    </w:lvl>
    <w:lvl w:ilvl="8" w:tplc="47DC4FE0" w:tentative="1">
      <w:start w:val="1"/>
      <w:numFmt w:val="bullet"/>
      <w:lvlText w:val=""/>
      <w:lvlJc w:val="left"/>
      <w:pPr>
        <w:ind w:left="6120" w:hanging="360"/>
      </w:pPr>
      <w:rPr>
        <w:rFonts w:ascii="Wingdings" w:hAnsi="Wingdings" w:hint="default"/>
      </w:rPr>
    </w:lvl>
  </w:abstractNum>
  <w:abstractNum w:abstractNumId="11" w15:restartNumberingAfterBreak="0">
    <w:nsid w:val="10A24E81"/>
    <w:multiLevelType w:val="hybridMultilevel"/>
    <w:tmpl w:val="C63A39C6"/>
    <w:lvl w:ilvl="0" w:tplc="8404185E">
      <w:start w:val="1"/>
      <w:numFmt w:val="bullet"/>
      <w:lvlText w:val=""/>
      <w:lvlJc w:val="left"/>
      <w:pPr>
        <w:ind w:left="360" w:hanging="360"/>
      </w:pPr>
      <w:rPr>
        <w:rFonts w:ascii="Symbol" w:hAnsi="Symbol" w:hint="default"/>
      </w:rPr>
    </w:lvl>
    <w:lvl w:ilvl="1" w:tplc="14100482" w:tentative="1">
      <w:start w:val="1"/>
      <w:numFmt w:val="bullet"/>
      <w:lvlText w:val="o"/>
      <w:lvlJc w:val="left"/>
      <w:pPr>
        <w:ind w:left="1080" w:hanging="360"/>
      </w:pPr>
      <w:rPr>
        <w:rFonts w:ascii="Courier New" w:hAnsi="Courier New" w:cs="Courier New" w:hint="default"/>
      </w:rPr>
    </w:lvl>
    <w:lvl w:ilvl="2" w:tplc="2EEEA6A6" w:tentative="1">
      <w:start w:val="1"/>
      <w:numFmt w:val="bullet"/>
      <w:lvlText w:val=""/>
      <w:lvlJc w:val="left"/>
      <w:pPr>
        <w:ind w:left="1800" w:hanging="360"/>
      </w:pPr>
      <w:rPr>
        <w:rFonts w:ascii="Wingdings" w:hAnsi="Wingdings" w:hint="default"/>
      </w:rPr>
    </w:lvl>
    <w:lvl w:ilvl="3" w:tplc="D7AED07E" w:tentative="1">
      <w:start w:val="1"/>
      <w:numFmt w:val="bullet"/>
      <w:lvlText w:val=""/>
      <w:lvlJc w:val="left"/>
      <w:pPr>
        <w:ind w:left="2520" w:hanging="360"/>
      </w:pPr>
      <w:rPr>
        <w:rFonts w:ascii="Symbol" w:hAnsi="Symbol" w:hint="default"/>
      </w:rPr>
    </w:lvl>
    <w:lvl w:ilvl="4" w:tplc="F4142948" w:tentative="1">
      <w:start w:val="1"/>
      <w:numFmt w:val="bullet"/>
      <w:lvlText w:val="o"/>
      <w:lvlJc w:val="left"/>
      <w:pPr>
        <w:ind w:left="3240" w:hanging="360"/>
      </w:pPr>
      <w:rPr>
        <w:rFonts w:ascii="Courier New" w:hAnsi="Courier New" w:cs="Courier New" w:hint="default"/>
      </w:rPr>
    </w:lvl>
    <w:lvl w:ilvl="5" w:tplc="2EA85CBC" w:tentative="1">
      <w:start w:val="1"/>
      <w:numFmt w:val="bullet"/>
      <w:lvlText w:val=""/>
      <w:lvlJc w:val="left"/>
      <w:pPr>
        <w:ind w:left="3960" w:hanging="360"/>
      </w:pPr>
      <w:rPr>
        <w:rFonts w:ascii="Wingdings" w:hAnsi="Wingdings" w:hint="default"/>
      </w:rPr>
    </w:lvl>
    <w:lvl w:ilvl="6" w:tplc="EA7AF8C2" w:tentative="1">
      <w:start w:val="1"/>
      <w:numFmt w:val="bullet"/>
      <w:lvlText w:val=""/>
      <w:lvlJc w:val="left"/>
      <w:pPr>
        <w:ind w:left="4680" w:hanging="360"/>
      </w:pPr>
      <w:rPr>
        <w:rFonts w:ascii="Symbol" w:hAnsi="Symbol" w:hint="default"/>
      </w:rPr>
    </w:lvl>
    <w:lvl w:ilvl="7" w:tplc="CE2CF212" w:tentative="1">
      <w:start w:val="1"/>
      <w:numFmt w:val="bullet"/>
      <w:lvlText w:val="o"/>
      <w:lvlJc w:val="left"/>
      <w:pPr>
        <w:ind w:left="5400" w:hanging="360"/>
      </w:pPr>
      <w:rPr>
        <w:rFonts w:ascii="Courier New" w:hAnsi="Courier New" w:cs="Courier New" w:hint="default"/>
      </w:rPr>
    </w:lvl>
    <w:lvl w:ilvl="8" w:tplc="26C256A8" w:tentative="1">
      <w:start w:val="1"/>
      <w:numFmt w:val="bullet"/>
      <w:lvlText w:val=""/>
      <w:lvlJc w:val="left"/>
      <w:pPr>
        <w:ind w:left="6120" w:hanging="360"/>
      </w:pPr>
      <w:rPr>
        <w:rFonts w:ascii="Wingdings" w:hAnsi="Wingdings" w:hint="default"/>
      </w:rPr>
    </w:lvl>
  </w:abstractNum>
  <w:abstractNum w:abstractNumId="12" w15:restartNumberingAfterBreak="0">
    <w:nsid w:val="12212726"/>
    <w:multiLevelType w:val="hybridMultilevel"/>
    <w:tmpl w:val="D4C062F4"/>
    <w:lvl w:ilvl="0" w:tplc="FE1C1168">
      <w:start w:val="1"/>
      <w:numFmt w:val="bullet"/>
      <w:lvlText w:val=""/>
      <w:lvlJc w:val="left"/>
      <w:pPr>
        <w:ind w:left="360" w:hanging="360"/>
      </w:pPr>
      <w:rPr>
        <w:rFonts w:ascii="Symbol" w:hAnsi="Symbol" w:hint="default"/>
      </w:rPr>
    </w:lvl>
    <w:lvl w:ilvl="1" w:tplc="0E701C62" w:tentative="1">
      <w:start w:val="1"/>
      <w:numFmt w:val="bullet"/>
      <w:lvlText w:val="o"/>
      <w:lvlJc w:val="left"/>
      <w:pPr>
        <w:ind w:left="1080" w:hanging="360"/>
      </w:pPr>
      <w:rPr>
        <w:rFonts w:ascii="Courier New" w:hAnsi="Courier New" w:cs="Courier New" w:hint="default"/>
      </w:rPr>
    </w:lvl>
    <w:lvl w:ilvl="2" w:tplc="31FE5420" w:tentative="1">
      <w:start w:val="1"/>
      <w:numFmt w:val="bullet"/>
      <w:lvlText w:val=""/>
      <w:lvlJc w:val="left"/>
      <w:pPr>
        <w:ind w:left="1800" w:hanging="360"/>
      </w:pPr>
      <w:rPr>
        <w:rFonts w:ascii="Wingdings" w:hAnsi="Wingdings" w:hint="default"/>
      </w:rPr>
    </w:lvl>
    <w:lvl w:ilvl="3" w:tplc="A1EC74E6" w:tentative="1">
      <w:start w:val="1"/>
      <w:numFmt w:val="bullet"/>
      <w:lvlText w:val=""/>
      <w:lvlJc w:val="left"/>
      <w:pPr>
        <w:ind w:left="2520" w:hanging="360"/>
      </w:pPr>
      <w:rPr>
        <w:rFonts w:ascii="Symbol" w:hAnsi="Symbol" w:hint="default"/>
      </w:rPr>
    </w:lvl>
    <w:lvl w:ilvl="4" w:tplc="0ACA62E0" w:tentative="1">
      <w:start w:val="1"/>
      <w:numFmt w:val="bullet"/>
      <w:lvlText w:val="o"/>
      <w:lvlJc w:val="left"/>
      <w:pPr>
        <w:ind w:left="3240" w:hanging="360"/>
      </w:pPr>
      <w:rPr>
        <w:rFonts w:ascii="Courier New" w:hAnsi="Courier New" w:cs="Courier New" w:hint="default"/>
      </w:rPr>
    </w:lvl>
    <w:lvl w:ilvl="5" w:tplc="B5B6A124" w:tentative="1">
      <w:start w:val="1"/>
      <w:numFmt w:val="bullet"/>
      <w:lvlText w:val=""/>
      <w:lvlJc w:val="left"/>
      <w:pPr>
        <w:ind w:left="3960" w:hanging="360"/>
      </w:pPr>
      <w:rPr>
        <w:rFonts w:ascii="Wingdings" w:hAnsi="Wingdings" w:hint="default"/>
      </w:rPr>
    </w:lvl>
    <w:lvl w:ilvl="6" w:tplc="4C9EABD8" w:tentative="1">
      <w:start w:val="1"/>
      <w:numFmt w:val="bullet"/>
      <w:lvlText w:val=""/>
      <w:lvlJc w:val="left"/>
      <w:pPr>
        <w:ind w:left="4680" w:hanging="360"/>
      </w:pPr>
      <w:rPr>
        <w:rFonts w:ascii="Symbol" w:hAnsi="Symbol" w:hint="default"/>
      </w:rPr>
    </w:lvl>
    <w:lvl w:ilvl="7" w:tplc="2578D690" w:tentative="1">
      <w:start w:val="1"/>
      <w:numFmt w:val="bullet"/>
      <w:lvlText w:val="o"/>
      <w:lvlJc w:val="left"/>
      <w:pPr>
        <w:ind w:left="5400" w:hanging="360"/>
      </w:pPr>
      <w:rPr>
        <w:rFonts w:ascii="Courier New" w:hAnsi="Courier New" w:cs="Courier New" w:hint="default"/>
      </w:rPr>
    </w:lvl>
    <w:lvl w:ilvl="8" w:tplc="07C805B0" w:tentative="1">
      <w:start w:val="1"/>
      <w:numFmt w:val="bullet"/>
      <w:lvlText w:val=""/>
      <w:lvlJc w:val="left"/>
      <w:pPr>
        <w:ind w:left="6120" w:hanging="360"/>
      </w:pPr>
      <w:rPr>
        <w:rFonts w:ascii="Wingdings" w:hAnsi="Wingdings" w:hint="default"/>
      </w:rPr>
    </w:lvl>
  </w:abstractNum>
  <w:abstractNum w:abstractNumId="13" w15:restartNumberingAfterBreak="0">
    <w:nsid w:val="144C6A27"/>
    <w:multiLevelType w:val="multilevel"/>
    <w:tmpl w:val="75D033E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985"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9C253C"/>
    <w:multiLevelType w:val="hybridMultilevel"/>
    <w:tmpl w:val="3DC4D8F8"/>
    <w:lvl w:ilvl="0" w:tplc="F9723924">
      <w:start w:val="1"/>
      <w:numFmt w:val="bullet"/>
      <w:lvlText w:val=""/>
      <w:lvlJc w:val="left"/>
      <w:pPr>
        <w:ind w:left="360" w:hanging="360"/>
      </w:pPr>
      <w:rPr>
        <w:rFonts w:ascii="Wingdings" w:hAnsi="Wingdings" w:hint="default"/>
        <w:color w:val="264F90"/>
      </w:rPr>
    </w:lvl>
    <w:lvl w:ilvl="1" w:tplc="856C19E4" w:tentative="1">
      <w:start w:val="1"/>
      <w:numFmt w:val="bullet"/>
      <w:lvlText w:val="o"/>
      <w:lvlJc w:val="left"/>
      <w:pPr>
        <w:ind w:left="1080" w:hanging="360"/>
      </w:pPr>
      <w:rPr>
        <w:rFonts w:ascii="Courier New" w:hAnsi="Courier New" w:cs="Courier New" w:hint="default"/>
      </w:rPr>
    </w:lvl>
    <w:lvl w:ilvl="2" w:tplc="999EB7EA" w:tentative="1">
      <w:start w:val="1"/>
      <w:numFmt w:val="bullet"/>
      <w:lvlText w:val=""/>
      <w:lvlJc w:val="left"/>
      <w:pPr>
        <w:ind w:left="1800" w:hanging="360"/>
      </w:pPr>
      <w:rPr>
        <w:rFonts w:ascii="Wingdings" w:hAnsi="Wingdings" w:hint="default"/>
      </w:rPr>
    </w:lvl>
    <w:lvl w:ilvl="3" w:tplc="28E2C43C" w:tentative="1">
      <w:start w:val="1"/>
      <w:numFmt w:val="bullet"/>
      <w:lvlText w:val=""/>
      <w:lvlJc w:val="left"/>
      <w:pPr>
        <w:ind w:left="2520" w:hanging="360"/>
      </w:pPr>
      <w:rPr>
        <w:rFonts w:ascii="Symbol" w:hAnsi="Symbol" w:hint="default"/>
      </w:rPr>
    </w:lvl>
    <w:lvl w:ilvl="4" w:tplc="DA80DC64" w:tentative="1">
      <w:start w:val="1"/>
      <w:numFmt w:val="bullet"/>
      <w:lvlText w:val="o"/>
      <w:lvlJc w:val="left"/>
      <w:pPr>
        <w:ind w:left="3240" w:hanging="360"/>
      </w:pPr>
      <w:rPr>
        <w:rFonts w:ascii="Courier New" w:hAnsi="Courier New" w:cs="Courier New" w:hint="default"/>
      </w:rPr>
    </w:lvl>
    <w:lvl w:ilvl="5" w:tplc="8B2CBE50" w:tentative="1">
      <w:start w:val="1"/>
      <w:numFmt w:val="bullet"/>
      <w:lvlText w:val=""/>
      <w:lvlJc w:val="left"/>
      <w:pPr>
        <w:ind w:left="3960" w:hanging="360"/>
      </w:pPr>
      <w:rPr>
        <w:rFonts w:ascii="Wingdings" w:hAnsi="Wingdings" w:hint="default"/>
      </w:rPr>
    </w:lvl>
    <w:lvl w:ilvl="6" w:tplc="A76A2600" w:tentative="1">
      <w:start w:val="1"/>
      <w:numFmt w:val="bullet"/>
      <w:lvlText w:val=""/>
      <w:lvlJc w:val="left"/>
      <w:pPr>
        <w:ind w:left="4680" w:hanging="360"/>
      </w:pPr>
      <w:rPr>
        <w:rFonts w:ascii="Symbol" w:hAnsi="Symbol" w:hint="default"/>
      </w:rPr>
    </w:lvl>
    <w:lvl w:ilvl="7" w:tplc="3FD41E1E" w:tentative="1">
      <w:start w:val="1"/>
      <w:numFmt w:val="bullet"/>
      <w:lvlText w:val="o"/>
      <w:lvlJc w:val="left"/>
      <w:pPr>
        <w:ind w:left="5400" w:hanging="360"/>
      </w:pPr>
      <w:rPr>
        <w:rFonts w:ascii="Courier New" w:hAnsi="Courier New" w:cs="Courier New" w:hint="default"/>
      </w:rPr>
    </w:lvl>
    <w:lvl w:ilvl="8" w:tplc="B31499C4" w:tentative="1">
      <w:start w:val="1"/>
      <w:numFmt w:val="bullet"/>
      <w:lvlText w:val=""/>
      <w:lvlJc w:val="left"/>
      <w:pPr>
        <w:ind w:left="6120" w:hanging="360"/>
      </w:pPr>
      <w:rPr>
        <w:rFonts w:ascii="Wingdings" w:hAnsi="Wingdings" w:hint="default"/>
      </w:rPr>
    </w:lvl>
  </w:abstractNum>
  <w:abstractNum w:abstractNumId="15" w15:restartNumberingAfterBreak="0">
    <w:nsid w:val="16A61434"/>
    <w:multiLevelType w:val="hybridMultilevel"/>
    <w:tmpl w:val="8F1A792A"/>
    <w:lvl w:ilvl="0" w:tplc="5C1AEAA8">
      <w:start w:val="1"/>
      <w:numFmt w:val="bullet"/>
      <w:lvlText w:val="o"/>
      <w:lvlJc w:val="left"/>
      <w:pPr>
        <w:ind w:left="720" w:hanging="360"/>
      </w:pPr>
      <w:rPr>
        <w:rFonts w:ascii="Courier New" w:hAnsi="Courier New" w:cs="Courier New" w:hint="default"/>
      </w:rPr>
    </w:lvl>
    <w:lvl w:ilvl="1" w:tplc="BC0CA910" w:tentative="1">
      <w:start w:val="1"/>
      <w:numFmt w:val="bullet"/>
      <w:lvlText w:val="o"/>
      <w:lvlJc w:val="left"/>
      <w:pPr>
        <w:ind w:left="1440" w:hanging="360"/>
      </w:pPr>
      <w:rPr>
        <w:rFonts w:ascii="Courier New" w:hAnsi="Courier New" w:cs="Courier New" w:hint="default"/>
      </w:rPr>
    </w:lvl>
    <w:lvl w:ilvl="2" w:tplc="4DD08230" w:tentative="1">
      <w:start w:val="1"/>
      <w:numFmt w:val="bullet"/>
      <w:lvlText w:val=""/>
      <w:lvlJc w:val="left"/>
      <w:pPr>
        <w:ind w:left="2160" w:hanging="360"/>
      </w:pPr>
      <w:rPr>
        <w:rFonts w:ascii="Wingdings" w:hAnsi="Wingdings" w:hint="default"/>
      </w:rPr>
    </w:lvl>
    <w:lvl w:ilvl="3" w:tplc="0B2A8DE4" w:tentative="1">
      <w:start w:val="1"/>
      <w:numFmt w:val="bullet"/>
      <w:lvlText w:val=""/>
      <w:lvlJc w:val="left"/>
      <w:pPr>
        <w:ind w:left="2880" w:hanging="360"/>
      </w:pPr>
      <w:rPr>
        <w:rFonts w:ascii="Symbol" w:hAnsi="Symbol" w:hint="default"/>
      </w:rPr>
    </w:lvl>
    <w:lvl w:ilvl="4" w:tplc="F808F99A" w:tentative="1">
      <w:start w:val="1"/>
      <w:numFmt w:val="bullet"/>
      <w:lvlText w:val="o"/>
      <w:lvlJc w:val="left"/>
      <w:pPr>
        <w:ind w:left="3600" w:hanging="360"/>
      </w:pPr>
      <w:rPr>
        <w:rFonts w:ascii="Courier New" w:hAnsi="Courier New" w:cs="Courier New" w:hint="default"/>
      </w:rPr>
    </w:lvl>
    <w:lvl w:ilvl="5" w:tplc="2B5268D2" w:tentative="1">
      <w:start w:val="1"/>
      <w:numFmt w:val="bullet"/>
      <w:lvlText w:val=""/>
      <w:lvlJc w:val="left"/>
      <w:pPr>
        <w:ind w:left="4320" w:hanging="360"/>
      </w:pPr>
      <w:rPr>
        <w:rFonts w:ascii="Wingdings" w:hAnsi="Wingdings" w:hint="default"/>
      </w:rPr>
    </w:lvl>
    <w:lvl w:ilvl="6" w:tplc="CD269F9E" w:tentative="1">
      <w:start w:val="1"/>
      <w:numFmt w:val="bullet"/>
      <w:lvlText w:val=""/>
      <w:lvlJc w:val="left"/>
      <w:pPr>
        <w:ind w:left="5040" w:hanging="360"/>
      </w:pPr>
      <w:rPr>
        <w:rFonts w:ascii="Symbol" w:hAnsi="Symbol" w:hint="default"/>
      </w:rPr>
    </w:lvl>
    <w:lvl w:ilvl="7" w:tplc="EB780388" w:tentative="1">
      <w:start w:val="1"/>
      <w:numFmt w:val="bullet"/>
      <w:lvlText w:val="o"/>
      <w:lvlJc w:val="left"/>
      <w:pPr>
        <w:ind w:left="5760" w:hanging="360"/>
      </w:pPr>
      <w:rPr>
        <w:rFonts w:ascii="Courier New" w:hAnsi="Courier New" w:cs="Courier New" w:hint="default"/>
      </w:rPr>
    </w:lvl>
    <w:lvl w:ilvl="8" w:tplc="DA1265AA" w:tentative="1">
      <w:start w:val="1"/>
      <w:numFmt w:val="bullet"/>
      <w:lvlText w:val=""/>
      <w:lvlJc w:val="left"/>
      <w:pPr>
        <w:ind w:left="6480" w:hanging="360"/>
      </w:pPr>
      <w:rPr>
        <w:rFonts w:ascii="Wingdings" w:hAnsi="Wingdings" w:hint="default"/>
      </w:rPr>
    </w:lvl>
  </w:abstractNum>
  <w:abstractNum w:abstractNumId="16" w15:restartNumberingAfterBreak="0">
    <w:nsid w:val="16AC7F3E"/>
    <w:multiLevelType w:val="hybridMultilevel"/>
    <w:tmpl w:val="91469FF0"/>
    <w:lvl w:ilvl="0" w:tplc="AA866FFE">
      <w:start w:val="1"/>
      <w:numFmt w:val="bullet"/>
      <w:lvlText w:val=""/>
      <w:lvlJc w:val="left"/>
      <w:pPr>
        <w:ind w:left="360" w:hanging="360"/>
      </w:pPr>
      <w:rPr>
        <w:rFonts w:ascii="Wingdings" w:hAnsi="Wingdings" w:hint="default"/>
        <w:color w:val="264F90"/>
      </w:rPr>
    </w:lvl>
    <w:lvl w:ilvl="1" w:tplc="FB3A929A" w:tentative="1">
      <w:start w:val="1"/>
      <w:numFmt w:val="bullet"/>
      <w:lvlText w:val="o"/>
      <w:lvlJc w:val="left"/>
      <w:pPr>
        <w:ind w:left="1440" w:hanging="360"/>
      </w:pPr>
      <w:rPr>
        <w:rFonts w:ascii="Courier New" w:hAnsi="Courier New" w:cs="Courier New" w:hint="default"/>
      </w:rPr>
    </w:lvl>
    <w:lvl w:ilvl="2" w:tplc="C4FEEEF2" w:tentative="1">
      <w:start w:val="1"/>
      <w:numFmt w:val="bullet"/>
      <w:lvlText w:val=""/>
      <w:lvlJc w:val="left"/>
      <w:pPr>
        <w:ind w:left="2160" w:hanging="360"/>
      </w:pPr>
      <w:rPr>
        <w:rFonts w:ascii="Wingdings" w:hAnsi="Wingdings" w:hint="default"/>
      </w:rPr>
    </w:lvl>
    <w:lvl w:ilvl="3" w:tplc="78469FA6" w:tentative="1">
      <w:start w:val="1"/>
      <w:numFmt w:val="bullet"/>
      <w:lvlText w:val=""/>
      <w:lvlJc w:val="left"/>
      <w:pPr>
        <w:ind w:left="2880" w:hanging="360"/>
      </w:pPr>
      <w:rPr>
        <w:rFonts w:ascii="Symbol" w:hAnsi="Symbol" w:hint="default"/>
      </w:rPr>
    </w:lvl>
    <w:lvl w:ilvl="4" w:tplc="1D6AF17E" w:tentative="1">
      <w:start w:val="1"/>
      <w:numFmt w:val="bullet"/>
      <w:lvlText w:val="o"/>
      <w:lvlJc w:val="left"/>
      <w:pPr>
        <w:ind w:left="3600" w:hanging="360"/>
      </w:pPr>
      <w:rPr>
        <w:rFonts w:ascii="Courier New" w:hAnsi="Courier New" w:cs="Courier New" w:hint="default"/>
      </w:rPr>
    </w:lvl>
    <w:lvl w:ilvl="5" w:tplc="10666D38" w:tentative="1">
      <w:start w:val="1"/>
      <w:numFmt w:val="bullet"/>
      <w:lvlText w:val=""/>
      <w:lvlJc w:val="left"/>
      <w:pPr>
        <w:ind w:left="4320" w:hanging="360"/>
      </w:pPr>
      <w:rPr>
        <w:rFonts w:ascii="Wingdings" w:hAnsi="Wingdings" w:hint="default"/>
      </w:rPr>
    </w:lvl>
    <w:lvl w:ilvl="6" w:tplc="8EA00DB4" w:tentative="1">
      <w:start w:val="1"/>
      <w:numFmt w:val="bullet"/>
      <w:lvlText w:val=""/>
      <w:lvlJc w:val="left"/>
      <w:pPr>
        <w:ind w:left="5040" w:hanging="360"/>
      </w:pPr>
      <w:rPr>
        <w:rFonts w:ascii="Symbol" w:hAnsi="Symbol" w:hint="default"/>
      </w:rPr>
    </w:lvl>
    <w:lvl w:ilvl="7" w:tplc="11D0A5D8" w:tentative="1">
      <w:start w:val="1"/>
      <w:numFmt w:val="bullet"/>
      <w:lvlText w:val="o"/>
      <w:lvlJc w:val="left"/>
      <w:pPr>
        <w:ind w:left="5760" w:hanging="360"/>
      </w:pPr>
      <w:rPr>
        <w:rFonts w:ascii="Courier New" w:hAnsi="Courier New" w:cs="Courier New" w:hint="default"/>
      </w:rPr>
    </w:lvl>
    <w:lvl w:ilvl="8" w:tplc="B9847956" w:tentative="1">
      <w:start w:val="1"/>
      <w:numFmt w:val="bullet"/>
      <w:lvlText w:val=""/>
      <w:lvlJc w:val="left"/>
      <w:pPr>
        <w:ind w:left="6480" w:hanging="360"/>
      </w:pPr>
      <w:rPr>
        <w:rFonts w:ascii="Wingdings" w:hAnsi="Wingdings" w:hint="default"/>
      </w:rPr>
    </w:lvl>
  </w:abstractNum>
  <w:abstractNum w:abstractNumId="17" w15:restartNumberingAfterBreak="0">
    <w:nsid w:val="16DD4D6C"/>
    <w:multiLevelType w:val="hybridMultilevel"/>
    <w:tmpl w:val="1C8C7F90"/>
    <w:lvl w:ilvl="0" w:tplc="C40CB770">
      <w:start w:val="1"/>
      <w:numFmt w:val="bullet"/>
      <w:lvlText w:val=""/>
      <w:lvlJc w:val="left"/>
      <w:pPr>
        <w:ind w:left="360" w:hanging="360"/>
      </w:pPr>
      <w:rPr>
        <w:rFonts w:ascii="Symbol" w:hAnsi="Symbol" w:hint="default"/>
      </w:rPr>
    </w:lvl>
    <w:lvl w:ilvl="1" w:tplc="D8A01D0C" w:tentative="1">
      <w:start w:val="1"/>
      <w:numFmt w:val="bullet"/>
      <w:lvlText w:val="o"/>
      <w:lvlJc w:val="left"/>
      <w:pPr>
        <w:ind w:left="1080" w:hanging="360"/>
      </w:pPr>
      <w:rPr>
        <w:rFonts w:ascii="Courier New" w:hAnsi="Courier New" w:cs="Courier New" w:hint="default"/>
      </w:rPr>
    </w:lvl>
    <w:lvl w:ilvl="2" w:tplc="9ED876C6" w:tentative="1">
      <w:start w:val="1"/>
      <w:numFmt w:val="bullet"/>
      <w:lvlText w:val=""/>
      <w:lvlJc w:val="left"/>
      <w:pPr>
        <w:ind w:left="1800" w:hanging="360"/>
      </w:pPr>
      <w:rPr>
        <w:rFonts w:ascii="Wingdings" w:hAnsi="Wingdings" w:hint="default"/>
      </w:rPr>
    </w:lvl>
    <w:lvl w:ilvl="3" w:tplc="29784FA6" w:tentative="1">
      <w:start w:val="1"/>
      <w:numFmt w:val="bullet"/>
      <w:lvlText w:val=""/>
      <w:lvlJc w:val="left"/>
      <w:pPr>
        <w:ind w:left="2520" w:hanging="360"/>
      </w:pPr>
      <w:rPr>
        <w:rFonts w:ascii="Symbol" w:hAnsi="Symbol" w:hint="default"/>
      </w:rPr>
    </w:lvl>
    <w:lvl w:ilvl="4" w:tplc="06B00582" w:tentative="1">
      <w:start w:val="1"/>
      <w:numFmt w:val="bullet"/>
      <w:lvlText w:val="o"/>
      <w:lvlJc w:val="left"/>
      <w:pPr>
        <w:ind w:left="3240" w:hanging="360"/>
      </w:pPr>
      <w:rPr>
        <w:rFonts w:ascii="Courier New" w:hAnsi="Courier New" w:cs="Courier New" w:hint="default"/>
      </w:rPr>
    </w:lvl>
    <w:lvl w:ilvl="5" w:tplc="B6B4BE2C" w:tentative="1">
      <w:start w:val="1"/>
      <w:numFmt w:val="bullet"/>
      <w:lvlText w:val=""/>
      <w:lvlJc w:val="left"/>
      <w:pPr>
        <w:ind w:left="3960" w:hanging="360"/>
      </w:pPr>
      <w:rPr>
        <w:rFonts w:ascii="Wingdings" w:hAnsi="Wingdings" w:hint="default"/>
      </w:rPr>
    </w:lvl>
    <w:lvl w:ilvl="6" w:tplc="2138C290" w:tentative="1">
      <w:start w:val="1"/>
      <w:numFmt w:val="bullet"/>
      <w:lvlText w:val=""/>
      <w:lvlJc w:val="left"/>
      <w:pPr>
        <w:ind w:left="4680" w:hanging="360"/>
      </w:pPr>
      <w:rPr>
        <w:rFonts w:ascii="Symbol" w:hAnsi="Symbol" w:hint="default"/>
      </w:rPr>
    </w:lvl>
    <w:lvl w:ilvl="7" w:tplc="A58A2E34" w:tentative="1">
      <w:start w:val="1"/>
      <w:numFmt w:val="bullet"/>
      <w:lvlText w:val="o"/>
      <w:lvlJc w:val="left"/>
      <w:pPr>
        <w:ind w:left="5400" w:hanging="360"/>
      </w:pPr>
      <w:rPr>
        <w:rFonts w:ascii="Courier New" w:hAnsi="Courier New" w:cs="Courier New" w:hint="default"/>
      </w:rPr>
    </w:lvl>
    <w:lvl w:ilvl="8" w:tplc="1030488C" w:tentative="1">
      <w:start w:val="1"/>
      <w:numFmt w:val="bullet"/>
      <w:lvlText w:val=""/>
      <w:lvlJc w:val="left"/>
      <w:pPr>
        <w:ind w:left="6120" w:hanging="360"/>
      </w:pPr>
      <w:rPr>
        <w:rFonts w:ascii="Wingdings" w:hAnsi="Wingdings" w:hint="default"/>
      </w:rPr>
    </w:lvl>
  </w:abstractNum>
  <w:abstractNum w:abstractNumId="18" w15:restartNumberingAfterBreak="0">
    <w:nsid w:val="19BD12E7"/>
    <w:multiLevelType w:val="multilevel"/>
    <w:tmpl w:val="4410A2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1EA43FC9"/>
    <w:multiLevelType w:val="hybridMultilevel"/>
    <w:tmpl w:val="A682691A"/>
    <w:lvl w:ilvl="0" w:tplc="13A2A314">
      <w:start w:val="1"/>
      <w:numFmt w:val="bullet"/>
      <w:lvlText w:val=""/>
      <w:lvlJc w:val="left"/>
      <w:pPr>
        <w:ind w:left="360" w:hanging="360"/>
      </w:pPr>
      <w:rPr>
        <w:rFonts w:ascii="Symbol" w:hAnsi="Symbol" w:hint="default"/>
      </w:rPr>
    </w:lvl>
    <w:lvl w:ilvl="1" w:tplc="A0A8E482" w:tentative="1">
      <w:start w:val="1"/>
      <w:numFmt w:val="bullet"/>
      <w:lvlText w:val="o"/>
      <w:lvlJc w:val="left"/>
      <w:pPr>
        <w:ind w:left="1080" w:hanging="360"/>
      </w:pPr>
      <w:rPr>
        <w:rFonts w:ascii="Courier New" w:hAnsi="Courier New" w:cs="Courier New" w:hint="default"/>
      </w:rPr>
    </w:lvl>
    <w:lvl w:ilvl="2" w:tplc="EBCA30F6" w:tentative="1">
      <w:start w:val="1"/>
      <w:numFmt w:val="bullet"/>
      <w:lvlText w:val=""/>
      <w:lvlJc w:val="left"/>
      <w:pPr>
        <w:ind w:left="1800" w:hanging="360"/>
      </w:pPr>
      <w:rPr>
        <w:rFonts w:ascii="Wingdings" w:hAnsi="Wingdings" w:hint="default"/>
      </w:rPr>
    </w:lvl>
    <w:lvl w:ilvl="3" w:tplc="CF5A3B40" w:tentative="1">
      <w:start w:val="1"/>
      <w:numFmt w:val="bullet"/>
      <w:lvlText w:val=""/>
      <w:lvlJc w:val="left"/>
      <w:pPr>
        <w:ind w:left="2520" w:hanging="360"/>
      </w:pPr>
      <w:rPr>
        <w:rFonts w:ascii="Symbol" w:hAnsi="Symbol" w:hint="default"/>
      </w:rPr>
    </w:lvl>
    <w:lvl w:ilvl="4" w:tplc="7D6861F6" w:tentative="1">
      <w:start w:val="1"/>
      <w:numFmt w:val="bullet"/>
      <w:lvlText w:val="o"/>
      <w:lvlJc w:val="left"/>
      <w:pPr>
        <w:ind w:left="3240" w:hanging="360"/>
      </w:pPr>
      <w:rPr>
        <w:rFonts w:ascii="Courier New" w:hAnsi="Courier New" w:cs="Courier New" w:hint="default"/>
      </w:rPr>
    </w:lvl>
    <w:lvl w:ilvl="5" w:tplc="88E8D38C" w:tentative="1">
      <w:start w:val="1"/>
      <w:numFmt w:val="bullet"/>
      <w:lvlText w:val=""/>
      <w:lvlJc w:val="left"/>
      <w:pPr>
        <w:ind w:left="3960" w:hanging="360"/>
      </w:pPr>
      <w:rPr>
        <w:rFonts w:ascii="Wingdings" w:hAnsi="Wingdings" w:hint="default"/>
      </w:rPr>
    </w:lvl>
    <w:lvl w:ilvl="6" w:tplc="5C72DB36" w:tentative="1">
      <w:start w:val="1"/>
      <w:numFmt w:val="bullet"/>
      <w:lvlText w:val=""/>
      <w:lvlJc w:val="left"/>
      <w:pPr>
        <w:ind w:left="4680" w:hanging="360"/>
      </w:pPr>
      <w:rPr>
        <w:rFonts w:ascii="Symbol" w:hAnsi="Symbol" w:hint="default"/>
      </w:rPr>
    </w:lvl>
    <w:lvl w:ilvl="7" w:tplc="46AEF344" w:tentative="1">
      <w:start w:val="1"/>
      <w:numFmt w:val="bullet"/>
      <w:lvlText w:val="o"/>
      <w:lvlJc w:val="left"/>
      <w:pPr>
        <w:ind w:left="5400" w:hanging="360"/>
      </w:pPr>
      <w:rPr>
        <w:rFonts w:ascii="Courier New" w:hAnsi="Courier New" w:cs="Courier New" w:hint="default"/>
      </w:rPr>
    </w:lvl>
    <w:lvl w:ilvl="8" w:tplc="149AA22A" w:tentative="1">
      <w:start w:val="1"/>
      <w:numFmt w:val="bullet"/>
      <w:lvlText w:val=""/>
      <w:lvlJc w:val="left"/>
      <w:pPr>
        <w:ind w:left="6120" w:hanging="360"/>
      </w:pPr>
      <w:rPr>
        <w:rFonts w:ascii="Wingdings" w:hAnsi="Wingdings" w:hint="default"/>
      </w:rPr>
    </w:lvl>
  </w:abstractNum>
  <w:abstractNum w:abstractNumId="20" w15:restartNumberingAfterBreak="0">
    <w:nsid w:val="25C656F1"/>
    <w:multiLevelType w:val="hybridMultilevel"/>
    <w:tmpl w:val="3DBCC9B6"/>
    <w:lvl w:ilvl="0" w:tplc="C28C1C80">
      <w:start w:val="1"/>
      <w:numFmt w:val="bullet"/>
      <w:lvlText w:val=""/>
      <w:lvlJc w:val="left"/>
      <w:pPr>
        <w:ind w:left="360" w:hanging="360"/>
      </w:pPr>
      <w:rPr>
        <w:rFonts w:ascii="Symbol" w:hAnsi="Symbol" w:hint="default"/>
      </w:rPr>
    </w:lvl>
    <w:lvl w:ilvl="1" w:tplc="A4FAB51A" w:tentative="1">
      <w:start w:val="1"/>
      <w:numFmt w:val="bullet"/>
      <w:lvlText w:val="o"/>
      <w:lvlJc w:val="left"/>
      <w:pPr>
        <w:ind w:left="1080" w:hanging="360"/>
      </w:pPr>
      <w:rPr>
        <w:rFonts w:ascii="Courier New" w:hAnsi="Courier New" w:cs="Courier New" w:hint="default"/>
      </w:rPr>
    </w:lvl>
    <w:lvl w:ilvl="2" w:tplc="4DF8956A" w:tentative="1">
      <w:start w:val="1"/>
      <w:numFmt w:val="bullet"/>
      <w:lvlText w:val=""/>
      <w:lvlJc w:val="left"/>
      <w:pPr>
        <w:ind w:left="1800" w:hanging="360"/>
      </w:pPr>
      <w:rPr>
        <w:rFonts w:ascii="Wingdings" w:hAnsi="Wingdings" w:hint="default"/>
      </w:rPr>
    </w:lvl>
    <w:lvl w:ilvl="3" w:tplc="7D5CAB04" w:tentative="1">
      <w:start w:val="1"/>
      <w:numFmt w:val="bullet"/>
      <w:lvlText w:val=""/>
      <w:lvlJc w:val="left"/>
      <w:pPr>
        <w:ind w:left="2520" w:hanging="360"/>
      </w:pPr>
      <w:rPr>
        <w:rFonts w:ascii="Symbol" w:hAnsi="Symbol" w:hint="default"/>
      </w:rPr>
    </w:lvl>
    <w:lvl w:ilvl="4" w:tplc="6DF276D0" w:tentative="1">
      <w:start w:val="1"/>
      <w:numFmt w:val="bullet"/>
      <w:lvlText w:val="o"/>
      <w:lvlJc w:val="left"/>
      <w:pPr>
        <w:ind w:left="3240" w:hanging="360"/>
      </w:pPr>
      <w:rPr>
        <w:rFonts w:ascii="Courier New" w:hAnsi="Courier New" w:cs="Courier New" w:hint="default"/>
      </w:rPr>
    </w:lvl>
    <w:lvl w:ilvl="5" w:tplc="AC12DC50" w:tentative="1">
      <w:start w:val="1"/>
      <w:numFmt w:val="bullet"/>
      <w:lvlText w:val=""/>
      <w:lvlJc w:val="left"/>
      <w:pPr>
        <w:ind w:left="3960" w:hanging="360"/>
      </w:pPr>
      <w:rPr>
        <w:rFonts w:ascii="Wingdings" w:hAnsi="Wingdings" w:hint="default"/>
      </w:rPr>
    </w:lvl>
    <w:lvl w:ilvl="6" w:tplc="6308C2F4" w:tentative="1">
      <w:start w:val="1"/>
      <w:numFmt w:val="bullet"/>
      <w:lvlText w:val=""/>
      <w:lvlJc w:val="left"/>
      <w:pPr>
        <w:ind w:left="4680" w:hanging="360"/>
      </w:pPr>
      <w:rPr>
        <w:rFonts w:ascii="Symbol" w:hAnsi="Symbol" w:hint="default"/>
      </w:rPr>
    </w:lvl>
    <w:lvl w:ilvl="7" w:tplc="A3CC57BA" w:tentative="1">
      <w:start w:val="1"/>
      <w:numFmt w:val="bullet"/>
      <w:lvlText w:val="o"/>
      <w:lvlJc w:val="left"/>
      <w:pPr>
        <w:ind w:left="5400" w:hanging="360"/>
      </w:pPr>
      <w:rPr>
        <w:rFonts w:ascii="Courier New" w:hAnsi="Courier New" w:cs="Courier New" w:hint="default"/>
      </w:rPr>
    </w:lvl>
    <w:lvl w:ilvl="8" w:tplc="F2069568" w:tentative="1">
      <w:start w:val="1"/>
      <w:numFmt w:val="bullet"/>
      <w:lvlText w:val=""/>
      <w:lvlJc w:val="left"/>
      <w:pPr>
        <w:ind w:left="6120" w:hanging="360"/>
      </w:pPr>
      <w:rPr>
        <w:rFonts w:ascii="Wingdings" w:hAnsi="Wingdings" w:hint="default"/>
      </w:rPr>
    </w:lvl>
  </w:abstractNum>
  <w:abstractNum w:abstractNumId="21" w15:restartNumberingAfterBreak="0">
    <w:nsid w:val="2EB74DAB"/>
    <w:multiLevelType w:val="hybridMultilevel"/>
    <w:tmpl w:val="79CCF158"/>
    <w:lvl w:ilvl="0" w:tplc="393079BE">
      <w:start w:val="1"/>
      <w:numFmt w:val="bullet"/>
      <w:lvlText w:val=""/>
      <w:lvlJc w:val="left"/>
      <w:pPr>
        <w:ind w:left="360" w:hanging="360"/>
      </w:pPr>
      <w:rPr>
        <w:rFonts w:ascii="Wingdings" w:hAnsi="Wingdings" w:hint="default"/>
        <w:color w:val="264F90"/>
      </w:rPr>
    </w:lvl>
    <w:lvl w:ilvl="1" w:tplc="CC1A8B1E">
      <w:start w:val="1"/>
      <w:numFmt w:val="bullet"/>
      <w:lvlText w:val="-"/>
      <w:lvlJc w:val="left"/>
      <w:pPr>
        <w:ind w:left="1080" w:hanging="360"/>
      </w:pPr>
      <w:rPr>
        <w:rFonts w:ascii="Courier New" w:hAnsi="Courier New" w:hint="default"/>
      </w:rPr>
    </w:lvl>
    <w:lvl w:ilvl="2" w:tplc="7C183C2E" w:tentative="1">
      <w:start w:val="1"/>
      <w:numFmt w:val="bullet"/>
      <w:lvlText w:val=""/>
      <w:lvlJc w:val="left"/>
      <w:pPr>
        <w:ind w:left="1800" w:hanging="360"/>
      </w:pPr>
      <w:rPr>
        <w:rFonts w:ascii="Wingdings" w:hAnsi="Wingdings" w:hint="default"/>
      </w:rPr>
    </w:lvl>
    <w:lvl w:ilvl="3" w:tplc="252C80C8" w:tentative="1">
      <w:start w:val="1"/>
      <w:numFmt w:val="bullet"/>
      <w:lvlText w:val=""/>
      <w:lvlJc w:val="left"/>
      <w:pPr>
        <w:ind w:left="2520" w:hanging="360"/>
      </w:pPr>
      <w:rPr>
        <w:rFonts w:ascii="Symbol" w:hAnsi="Symbol" w:hint="default"/>
      </w:rPr>
    </w:lvl>
    <w:lvl w:ilvl="4" w:tplc="F12472F8" w:tentative="1">
      <w:start w:val="1"/>
      <w:numFmt w:val="bullet"/>
      <w:lvlText w:val="o"/>
      <w:lvlJc w:val="left"/>
      <w:pPr>
        <w:ind w:left="3240" w:hanging="360"/>
      </w:pPr>
      <w:rPr>
        <w:rFonts w:ascii="Courier New" w:hAnsi="Courier New" w:cs="Courier New" w:hint="default"/>
      </w:rPr>
    </w:lvl>
    <w:lvl w:ilvl="5" w:tplc="F254170E" w:tentative="1">
      <w:start w:val="1"/>
      <w:numFmt w:val="bullet"/>
      <w:lvlText w:val=""/>
      <w:lvlJc w:val="left"/>
      <w:pPr>
        <w:ind w:left="3960" w:hanging="360"/>
      </w:pPr>
      <w:rPr>
        <w:rFonts w:ascii="Wingdings" w:hAnsi="Wingdings" w:hint="default"/>
      </w:rPr>
    </w:lvl>
    <w:lvl w:ilvl="6" w:tplc="F7507992" w:tentative="1">
      <w:start w:val="1"/>
      <w:numFmt w:val="bullet"/>
      <w:lvlText w:val=""/>
      <w:lvlJc w:val="left"/>
      <w:pPr>
        <w:ind w:left="4680" w:hanging="360"/>
      </w:pPr>
      <w:rPr>
        <w:rFonts w:ascii="Symbol" w:hAnsi="Symbol" w:hint="default"/>
      </w:rPr>
    </w:lvl>
    <w:lvl w:ilvl="7" w:tplc="551A1E0C" w:tentative="1">
      <w:start w:val="1"/>
      <w:numFmt w:val="bullet"/>
      <w:lvlText w:val="o"/>
      <w:lvlJc w:val="left"/>
      <w:pPr>
        <w:ind w:left="5400" w:hanging="360"/>
      </w:pPr>
      <w:rPr>
        <w:rFonts w:ascii="Courier New" w:hAnsi="Courier New" w:cs="Courier New" w:hint="default"/>
      </w:rPr>
    </w:lvl>
    <w:lvl w:ilvl="8" w:tplc="24FC4BAA" w:tentative="1">
      <w:start w:val="1"/>
      <w:numFmt w:val="bullet"/>
      <w:lvlText w:val=""/>
      <w:lvlJc w:val="left"/>
      <w:pPr>
        <w:ind w:left="6120" w:hanging="360"/>
      </w:pPr>
      <w:rPr>
        <w:rFonts w:ascii="Wingdings" w:hAnsi="Wingdings" w:hint="default"/>
      </w:rPr>
    </w:lvl>
  </w:abstractNum>
  <w:abstractNum w:abstractNumId="22" w15:restartNumberingAfterBreak="0">
    <w:nsid w:val="33255F1F"/>
    <w:multiLevelType w:val="multilevel"/>
    <w:tmpl w:val="46BC0A48"/>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4" w15:restartNumberingAfterBreak="0">
    <w:nsid w:val="4069381A"/>
    <w:multiLevelType w:val="hybridMultilevel"/>
    <w:tmpl w:val="0F56C280"/>
    <w:lvl w:ilvl="0" w:tplc="12B65216">
      <w:start w:val="1"/>
      <w:numFmt w:val="bullet"/>
      <w:lvlText w:val=""/>
      <w:lvlJc w:val="left"/>
      <w:pPr>
        <w:ind w:left="360" w:hanging="360"/>
      </w:pPr>
      <w:rPr>
        <w:rFonts w:ascii="Wingdings" w:hAnsi="Wingdings" w:hint="default"/>
        <w:color w:val="264F90"/>
      </w:rPr>
    </w:lvl>
    <w:lvl w:ilvl="1" w:tplc="A2285E22" w:tentative="1">
      <w:start w:val="1"/>
      <w:numFmt w:val="bullet"/>
      <w:lvlText w:val="o"/>
      <w:lvlJc w:val="left"/>
      <w:pPr>
        <w:ind w:left="1080" w:hanging="360"/>
      </w:pPr>
      <w:rPr>
        <w:rFonts w:ascii="Courier New" w:hAnsi="Courier New" w:cs="Courier New" w:hint="default"/>
      </w:rPr>
    </w:lvl>
    <w:lvl w:ilvl="2" w:tplc="91FC176E" w:tentative="1">
      <w:start w:val="1"/>
      <w:numFmt w:val="bullet"/>
      <w:lvlText w:val=""/>
      <w:lvlJc w:val="left"/>
      <w:pPr>
        <w:ind w:left="1800" w:hanging="360"/>
      </w:pPr>
      <w:rPr>
        <w:rFonts w:ascii="Wingdings" w:hAnsi="Wingdings" w:hint="default"/>
      </w:rPr>
    </w:lvl>
    <w:lvl w:ilvl="3" w:tplc="41E0ADD8" w:tentative="1">
      <w:start w:val="1"/>
      <w:numFmt w:val="bullet"/>
      <w:lvlText w:val=""/>
      <w:lvlJc w:val="left"/>
      <w:pPr>
        <w:ind w:left="2520" w:hanging="360"/>
      </w:pPr>
      <w:rPr>
        <w:rFonts w:ascii="Symbol" w:hAnsi="Symbol" w:hint="default"/>
      </w:rPr>
    </w:lvl>
    <w:lvl w:ilvl="4" w:tplc="AF7815E4" w:tentative="1">
      <w:start w:val="1"/>
      <w:numFmt w:val="bullet"/>
      <w:lvlText w:val="o"/>
      <w:lvlJc w:val="left"/>
      <w:pPr>
        <w:ind w:left="3240" w:hanging="360"/>
      </w:pPr>
      <w:rPr>
        <w:rFonts w:ascii="Courier New" w:hAnsi="Courier New" w:cs="Courier New" w:hint="default"/>
      </w:rPr>
    </w:lvl>
    <w:lvl w:ilvl="5" w:tplc="1FEA9712" w:tentative="1">
      <w:start w:val="1"/>
      <w:numFmt w:val="bullet"/>
      <w:lvlText w:val=""/>
      <w:lvlJc w:val="left"/>
      <w:pPr>
        <w:ind w:left="3960" w:hanging="360"/>
      </w:pPr>
      <w:rPr>
        <w:rFonts w:ascii="Wingdings" w:hAnsi="Wingdings" w:hint="default"/>
      </w:rPr>
    </w:lvl>
    <w:lvl w:ilvl="6" w:tplc="16342B6E" w:tentative="1">
      <w:start w:val="1"/>
      <w:numFmt w:val="bullet"/>
      <w:lvlText w:val=""/>
      <w:lvlJc w:val="left"/>
      <w:pPr>
        <w:ind w:left="4680" w:hanging="360"/>
      </w:pPr>
      <w:rPr>
        <w:rFonts w:ascii="Symbol" w:hAnsi="Symbol" w:hint="default"/>
      </w:rPr>
    </w:lvl>
    <w:lvl w:ilvl="7" w:tplc="AACA9466" w:tentative="1">
      <w:start w:val="1"/>
      <w:numFmt w:val="bullet"/>
      <w:lvlText w:val="o"/>
      <w:lvlJc w:val="left"/>
      <w:pPr>
        <w:ind w:left="5400" w:hanging="360"/>
      </w:pPr>
      <w:rPr>
        <w:rFonts w:ascii="Courier New" w:hAnsi="Courier New" w:cs="Courier New" w:hint="default"/>
      </w:rPr>
    </w:lvl>
    <w:lvl w:ilvl="8" w:tplc="A13C27B2" w:tentative="1">
      <w:start w:val="1"/>
      <w:numFmt w:val="bullet"/>
      <w:lvlText w:val=""/>
      <w:lvlJc w:val="left"/>
      <w:pPr>
        <w:ind w:left="6120" w:hanging="360"/>
      </w:pPr>
      <w:rPr>
        <w:rFonts w:ascii="Wingdings" w:hAnsi="Wingdings" w:hint="default"/>
      </w:rPr>
    </w:lvl>
  </w:abstractNum>
  <w:abstractNum w:abstractNumId="25" w15:restartNumberingAfterBreak="0">
    <w:nsid w:val="417D27A2"/>
    <w:multiLevelType w:val="hybridMultilevel"/>
    <w:tmpl w:val="920E9724"/>
    <w:lvl w:ilvl="0" w:tplc="77A6802C">
      <w:start w:val="1"/>
      <w:numFmt w:val="decimal"/>
      <w:lvlText w:val="%1."/>
      <w:lvlJc w:val="left"/>
      <w:pPr>
        <w:ind w:left="720" w:hanging="360"/>
      </w:pPr>
    </w:lvl>
    <w:lvl w:ilvl="1" w:tplc="8774043C">
      <w:start w:val="1"/>
      <w:numFmt w:val="bullet"/>
      <w:lvlText w:val="-"/>
      <w:lvlJc w:val="left"/>
      <w:pPr>
        <w:ind w:left="720" w:hanging="360"/>
      </w:pPr>
      <w:rPr>
        <w:rFonts w:ascii="Courier New" w:hAnsi="Courier New" w:hint="default"/>
        <w:color w:val="264F90"/>
      </w:rPr>
    </w:lvl>
    <w:lvl w:ilvl="2" w:tplc="E6FAAB12" w:tentative="1">
      <w:start w:val="1"/>
      <w:numFmt w:val="lowerRoman"/>
      <w:lvlText w:val="%3."/>
      <w:lvlJc w:val="right"/>
      <w:pPr>
        <w:ind w:left="2160" w:hanging="180"/>
      </w:pPr>
    </w:lvl>
    <w:lvl w:ilvl="3" w:tplc="7CECD1D2" w:tentative="1">
      <w:start w:val="1"/>
      <w:numFmt w:val="decimal"/>
      <w:lvlText w:val="%4."/>
      <w:lvlJc w:val="left"/>
      <w:pPr>
        <w:ind w:left="2880" w:hanging="360"/>
      </w:pPr>
    </w:lvl>
    <w:lvl w:ilvl="4" w:tplc="02B40F86" w:tentative="1">
      <w:start w:val="1"/>
      <w:numFmt w:val="lowerLetter"/>
      <w:lvlText w:val="%5."/>
      <w:lvlJc w:val="left"/>
      <w:pPr>
        <w:ind w:left="3600" w:hanging="360"/>
      </w:pPr>
    </w:lvl>
    <w:lvl w:ilvl="5" w:tplc="DFEE5C58" w:tentative="1">
      <w:start w:val="1"/>
      <w:numFmt w:val="lowerRoman"/>
      <w:lvlText w:val="%6."/>
      <w:lvlJc w:val="right"/>
      <w:pPr>
        <w:ind w:left="4320" w:hanging="180"/>
      </w:pPr>
    </w:lvl>
    <w:lvl w:ilvl="6" w:tplc="0144F1EC" w:tentative="1">
      <w:start w:val="1"/>
      <w:numFmt w:val="decimal"/>
      <w:lvlText w:val="%7."/>
      <w:lvlJc w:val="left"/>
      <w:pPr>
        <w:ind w:left="5040" w:hanging="360"/>
      </w:pPr>
    </w:lvl>
    <w:lvl w:ilvl="7" w:tplc="744628E4" w:tentative="1">
      <w:start w:val="1"/>
      <w:numFmt w:val="lowerLetter"/>
      <w:lvlText w:val="%8."/>
      <w:lvlJc w:val="left"/>
      <w:pPr>
        <w:ind w:left="5760" w:hanging="360"/>
      </w:pPr>
    </w:lvl>
    <w:lvl w:ilvl="8" w:tplc="F81E1A2C" w:tentative="1">
      <w:start w:val="1"/>
      <w:numFmt w:val="lowerRoman"/>
      <w:lvlText w:val="%9."/>
      <w:lvlJc w:val="right"/>
      <w:pPr>
        <w:ind w:left="6480" w:hanging="180"/>
      </w:pPr>
    </w:lvl>
  </w:abstractNum>
  <w:abstractNum w:abstractNumId="2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8" w15:restartNumberingAfterBreak="0">
    <w:nsid w:val="49022829"/>
    <w:multiLevelType w:val="hybridMultilevel"/>
    <w:tmpl w:val="D9588824"/>
    <w:lvl w:ilvl="0" w:tplc="7E2E09A8">
      <w:start w:val="1"/>
      <w:numFmt w:val="lowerLetter"/>
      <w:lvlText w:val="%1)"/>
      <w:lvlJc w:val="left"/>
      <w:pPr>
        <w:ind w:left="360" w:hanging="360"/>
      </w:pPr>
    </w:lvl>
    <w:lvl w:ilvl="1" w:tplc="B2BA027E">
      <w:start w:val="1"/>
      <w:numFmt w:val="lowerLetter"/>
      <w:lvlText w:val="%2."/>
      <w:lvlJc w:val="left"/>
      <w:pPr>
        <w:ind w:left="1080" w:hanging="360"/>
      </w:pPr>
    </w:lvl>
    <w:lvl w:ilvl="2" w:tplc="E7BCBB56" w:tentative="1">
      <w:start w:val="1"/>
      <w:numFmt w:val="lowerRoman"/>
      <w:lvlText w:val="%3."/>
      <w:lvlJc w:val="right"/>
      <w:pPr>
        <w:ind w:left="1800" w:hanging="180"/>
      </w:pPr>
    </w:lvl>
    <w:lvl w:ilvl="3" w:tplc="62DAC192" w:tentative="1">
      <w:start w:val="1"/>
      <w:numFmt w:val="decimal"/>
      <w:lvlText w:val="%4."/>
      <w:lvlJc w:val="left"/>
      <w:pPr>
        <w:ind w:left="2520" w:hanging="360"/>
      </w:pPr>
    </w:lvl>
    <w:lvl w:ilvl="4" w:tplc="8A8A3D30" w:tentative="1">
      <w:start w:val="1"/>
      <w:numFmt w:val="lowerLetter"/>
      <w:lvlText w:val="%5."/>
      <w:lvlJc w:val="left"/>
      <w:pPr>
        <w:ind w:left="3240" w:hanging="360"/>
      </w:pPr>
    </w:lvl>
    <w:lvl w:ilvl="5" w:tplc="E47E47CA" w:tentative="1">
      <w:start w:val="1"/>
      <w:numFmt w:val="lowerRoman"/>
      <w:lvlText w:val="%6."/>
      <w:lvlJc w:val="right"/>
      <w:pPr>
        <w:ind w:left="3960" w:hanging="180"/>
      </w:pPr>
    </w:lvl>
    <w:lvl w:ilvl="6" w:tplc="A656B3CC" w:tentative="1">
      <w:start w:val="1"/>
      <w:numFmt w:val="decimal"/>
      <w:lvlText w:val="%7."/>
      <w:lvlJc w:val="left"/>
      <w:pPr>
        <w:ind w:left="4680" w:hanging="360"/>
      </w:pPr>
    </w:lvl>
    <w:lvl w:ilvl="7" w:tplc="4E4892CC" w:tentative="1">
      <w:start w:val="1"/>
      <w:numFmt w:val="lowerLetter"/>
      <w:lvlText w:val="%8."/>
      <w:lvlJc w:val="left"/>
      <w:pPr>
        <w:ind w:left="5400" w:hanging="360"/>
      </w:pPr>
    </w:lvl>
    <w:lvl w:ilvl="8" w:tplc="06EE137C" w:tentative="1">
      <w:start w:val="1"/>
      <w:numFmt w:val="lowerRoman"/>
      <w:lvlText w:val="%9."/>
      <w:lvlJc w:val="right"/>
      <w:pPr>
        <w:ind w:left="6120" w:hanging="180"/>
      </w:pPr>
    </w:lvl>
  </w:abstractNum>
  <w:abstractNum w:abstractNumId="29" w15:restartNumberingAfterBreak="0">
    <w:nsid w:val="494E7A69"/>
    <w:multiLevelType w:val="hybridMultilevel"/>
    <w:tmpl w:val="C01C7F80"/>
    <w:lvl w:ilvl="0" w:tplc="E844355A">
      <w:start w:val="1"/>
      <w:numFmt w:val="bullet"/>
      <w:lvlText w:val=""/>
      <w:lvlJc w:val="left"/>
      <w:pPr>
        <w:ind w:left="360" w:hanging="360"/>
      </w:pPr>
      <w:rPr>
        <w:rFonts w:ascii="Symbol" w:hAnsi="Symbol" w:hint="default"/>
      </w:rPr>
    </w:lvl>
    <w:lvl w:ilvl="1" w:tplc="0804D96E" w:tentative="1">
      <w:start w:val="1"/>
      <w:numFmt w:val="bullet"/>
      <w:lvlText w:val="o"/>
      <w:lvlJc w:val="left"/>
      <w:pPr>
        <w:ind w:left="1080" w:hanging="360"/>
      </w:pPr>
      <w:rPr>
        <w:rFonts w:ascii="Courier New" w:hAnsi="Courier New" w:cs="Courier New" w:hint="default"/>
      </w:rPr>
    </w:lvl>
    <w:lvl w:ilvl="2" w:tplc="F8347AF4" w:tentative="1">
      <w:start w:val="1"/>
      <w:numFmt w:val="bullet"/>
      <w:lvlText w:val=""/>
      <w:lvlJc w:val="left"/>
      <w:pPr>
        <w:ind w:left="1800" w:hanging="360"/>
      </w:pPr>
      <w:rPr>
        <w:rFonts w:ascii="Wingdings" w:hAnsi="Wingdings" w:hint="default"/>
      </w:rPr>
    </w:lvl>
    <w:lvl w:ilvl="3" w:tplc="55C01546" w:tentative="1">
      <w:start w:val="1"/>
      <w:numFmt w:val="bullet"/>
      <w:lvlText w:val=""/>
      <w:lvlJc w:val="left"/>
      <w:pPr>
        <w:ind w:left="2520" w:hanging="360"/>
      </w:pPr>
      <w:rPr>
        <w:rFonts w:ascii="Symbol" w:hAnsi="Symbol" w:hint="default"/>
      </w:rPr>
    </w:lvl>
    <w:lvl w:ilvl="4" w:tplc="6B40ECAE" w:tentative="1">
      <w:start w:val="1"/>
      <w:numFmt w:val="bullet"/>
      <w:lvlText w:val="o"/>
      <w:lvlJc w:val="left"/>
      <w:pPr>
        <w:ind w:left="3240" w:hanging="360"/>
      </w:pPr>
      <w:rPr>
        <w:rFonts w:ascii="Courier New" w:hAnsi="Courier New" w:cs="Courier New" w:hint="default"/>
      </w:rPr>
    </w:lvl>
    <w:lvl w:ilvl="5" w:tplc="4FD4E50C" w:tentative="1">
      <w:start w:val="1"/>
      <w:numFmt w:val="bullet"/>
      <w:lvlText w:val=""/>
      <w:lvlJc w:val="left"/>
      <w:pPr>
        <w:ind w:left="3960" w:hanging="360"/>
      </w:pPr>
      <w:rPr>
        <w:rFonts w:ascii="Wingdings" w:hAnsi="Wingdings" w:hint="default"/>
      </w:rPr>
    </w:lvl>
    <w:lvl w:ilvl="6" w:tplc="ACFAA7F8" w:tentative="1">
      <w:start w:val="1"/>
      <w:numFmt w:val="bullet"/>
      <w:lvlText w:val=""/>
      <w:lvlJc w:val="left"/>
      <w:pPr>
        <w:ind w:left="4680" w:hanging="360"/>
      </w:pPr>
      <w:rPr>
        <w:rFonts w:ascii="Symbol" w:hAnsi="Symbol" w:hint="default"/>
      </w:rPr>
    </w:lvl>
    <w:lvl w:ilvl="7" w:tplc="7E2A8BB0" w:tentative="1">
      <w:start w:val="1"/>
      <w:numFmt w:val="bullet"/>
      <w:lvlText w:val="o"/>
      <w:lvlJc w:val="left"/>
      <w:pPr>
        <w:ind w:left="5400" w:hanging="360"/>
      </w:pPr>
      <w:rPr>
        <w:rFonts w:ascii="Courier New" w:hAnsi="Courier New" w:cs="Courier New" w:hint="default"/>
      </w:rPr>
    </w:lvl>
    <w:lvl w:ilvl="8" w:tplc="5E32336A" w:tentative="1">
      <w:start w:val="1"/>
      <w:numFmt w:val="bullet"/>
      <w:lvlText w:val=""/>
      <w:lvlJc w:val="left"/>
      <w:pPr>
        <w:ind w:left="6120" w:hanging="360"/>
      </w:pPr>
      <w:rPr>
        <w:rFonts w:ascii="Wingdings" w:hAnsi="Wingdings" w:hint="default"/>
      </w:rPr>
    </w:lvl>
  </w:abstractNum>
  <w:abstractNum w:abstractNumId="30" w15:restartNumberingAfterBreak="0">
    <w:nsid w:val="57BD4652"/>
    <w:multiLevelType w:val="hybridMultilevel"/>
    <w:tmpl w:val="400C5FAA"/>
    <w:lvl w:ilvl="0" w:tplc="8528B960">
      <w:start w:val="1"/>
      <w:numFmt w:val="bullet"/>
      <w:lvlText w:val=""/>
      <w:lvlJc w:val="left"/>
      <w:pPr>
        <w:ind w:left="720" w:hanging="360"/>
      </w:pPr>
      <w:rPr>
        <w:rFonts w:ascii="Wingdings" w:hAnsi="Wingdings" w:hint="default"/>
        <w:color w:val="264F90"/>
      </w:rPr>
    </w:lvl>
    <w:lvl w:ilvl="1" w:tplc="2BD012B0" w:tentative="1">
      <w:start w:val="1"/>
      <w:numFmt w:val="lowerLetter"/>
      <w:lvlText w:val="%2."/>
      <w:lvlJc w:val="left"/>
      <w:pPr>
        <w:ind w:left="1440" w:hanging="360"/>
      </w:pPr>
    </w:lvl>
    <w:lvl w:ilvl="2" w:tplc="6548F8E6" w:tentative="1">
      <w:start w:val="1"/>
      <w:numFmt w:val="lowerRoman"/>
      <w:lvlText w:val="%3."/>
      <w:lvlJc w:val="right"/>
      <w:pPr>
        <w:ind w:left="2160" w:hanging="180"/>
      </w:pPr>
    </w:lvl>
    <w:lvl w:ilvl="3" w:tplc="55DC34C2" w:tentative="1">
      <w:start w:val="1"/>
      <w:numFmt w:val="decimal"/>
      <w:lvlText w:val="%4."/>
      <w:lvlJc w:val="left"/>
      <w:pPr>
        <w:ind w:left="2880" w:hanging="360"/>
      </w:pPr>
    </w:lvl>
    <w:lvl w:ilvl="4" w:tplc="507AEE26" w:tentative="1">
      <w:start w:val="1"/>
      <w:numFmt w:val="lowerLetter"/>
      <w:lvlText w:val="%5."/>
      <w:lvlJc w:val="left"/>
      <w:pPr>
        <w:ind w:left="3600" w:hanging="360"/>
      </w:pPr>
    </w:lvl>
    <w:lvl w:ilvl="5" w:tplc="B50CFF70" w:tentative="1">
      <w:start w:val="1"/>
      <w:numFmt w:val="lowerRoman"/>
      <w:lvlText w:val="%6."/>
      <w:lvlJc w:val="right"/>
      <w:pPr>
        <w:ind w:left="4320" w:hanging="180"/>
      </w:pPr>
    </w:lvl>
    <w:lvl w:ilvl="6" w:tplc="328A2C32" w:tentative="1">
      <w:start w:val="1"/>
      <w:numFmt w:val="decimal"/>
      <w:lvlText w:val="%7."/>
      <w:lvlJc w:val="left"/>
      <w:pPr>
        <w:ind w:left="5040" w:hanging="360"/>
      </w:pPr>
    </w:lvl>
    <w:lvl w:ilvl="7" w:tplc="EF6A3858" w:tentative="1">
      <w:start w:val="1"/>
      <w:numFmt w:val="lowerLetter"/>
      <w:lvlText w:val="%8."/>
      <w:lvlJc w:val="left"/>
      <w:pPr>
        <w:ind w:left="5760" w:hanging="360"/>
      </w:pPr>
    </w:lvl>
    <w:lvl w:ilvl="8" w:tplc="D46E0D12" w:tentative="1">
      <w:start w:val="1"/>
      <w:numFmt w:val="lowerRoman"/>
      <w:lvlText w:val="%9."/>
      <w:lvlJc w:val="right"/>
      <w:pPr>
        <w:ind w:left="6480" w:hanging="180"/>
      </w:pPr>
    </w:lvl>
  </w:abstractNum>
  <w:abstractNum w:abstractNumId="31" w15:restartNumberingAfterBreak="0">
    <w:nsid w:val="58E46979"/>
    <w:multiLevelType w:val="hybridMultilevel"/>
    <w:tmpl w:val="3CC23DEC"/>
    <w:lvl w:ilvl="0" w:tplc="C7488D66">
      <w:start w:val="1"/>
      <w:numFmt w:val="bullet"/>
      <w:lvlText w:val="•"/>
      <w:lvlJc w:val="left"/>
      <w:pPr>
        <w:tabs>
          <w:tab w:val="num" w:pos="720"/>
        </w:tabs>
        <w:ind w:left="720" w:hanging="360"/>
      </w:pPr>
      <w:rPr>
        <w:rFonts w:ascii="Arial" w:hAnsi="Arial" w:hint="default"/>
      </w:rPr>
    </w:lvl>
    <w:lvl w:ilvl="1" w:tplc="0A70C608" w:tentative="1">
      <w:start w:val="1"/>
      <w:numFmt w:val="bullet"/>
      <w:lvlText w:val="•"/>
      <w:lvlJc w:val="left"/>
      <w:pPr>
        <w:tabs>
          <w:tab w:val="num" w:pos="1440"/>
        </w:tabs>
        <w:ind w:left="1440" w:hanging="360"/>
      </w:pPr>
      <w:rPr>
        <w:rFonts w:ascii="Arial" w:hAnsi="Arial" w:hint="default"/>
      </w:rPr>
    </w:lvl>
    <w:lvl w:ilvl="2" w:tplc="B4640516" w:tentative="1">
      <w:start w:val="1"/>
      <w:numFmt w:val="bullet"/>
      <w:lvlText w:val="•"/>
      <w:lvlJc w:val="left"/>
      <w:pPr>
        <w:tabs>
          <w:tab w:val="num" w:pos="2160"/>
        </w:tabs>
        <w:ind w:left="2160" w:hanging="360"/>
      </w:pPr>
      <w:rPr>
        <w:rFonts w:ascii="Arial" w:hAnsi="Arial" w:hint="default"/>
      </w:rPr>
    </w:lvl>
    <w:lvl w:ilvl="3" w:tplc="86FE3D14" w:tentative="1">
      <w:start w:val="1"/>
      <w:numFmt w:val="bullet"/>
      <w:lvlText w:val="•"/>
      <w:lvlJc w:val="left"/>
      <w:pPr>
        <w:tabs>
          <w:tab w:val="num" w:pos="2880"/>
        </w:tabs>
        <w:ind w:left="2880" w:hanging="360"/>
      </w:pPr>
      <w:rPr>
        <w:rFonts w:ascii="Arial" w:hAnsi="Arial" w:hint="default"/>
      </w:rPr>
    </w:lvl>
    <w:lvl w:ilvl="4" w:tplc="76900BD6" w:tentative="1">
      <w:start w:val="1"/>
      <w:numFmt w:val="bullet"/>
      <w:lvlText w:val="•"/>
      <w:lvlJc w:val="left"/>
      <w:pPr>
        <w:tabs>
          <w:tab w:val="num" w:pos="3600"/>
        </w:tabs>
        <w:ind w:left="3600" w:hanging="360"/>
      </w:pPr>
      <w:rPr>
        <w:rFonts w:ascii="Arial" w:hAnsi="Arial" w:hint="default"/>
      </w:rPr>
    </w:lvl>
    <w:lvl w:ilvl="5" w:tplc="6ACEDCEE" w:tentative="1">
      <w:start w:val="1"/>
      <w:numFmt w:val="bullet"/>
      <w:lvlText w:val="•"/>
      <w:lvlJc w:val="left"/>
      <w:pPr>
        <w:tabs>
          <w:tab w:val="num" w:pos="4320"/>
        </w:tabs>
        <w:ind w:left="4320" w:hanging="360"/>
      </w:pPr>
      <w:rPr>
        <w:rFonts w:ascii="Arial" w:hAnsi="Arial" w:hint="default"/>
      </w:rPr>
    </w:lvl>
    <w:lvl w:ilvl="6" w:tplc="42146166" w:tentative="1">
      <w:start w:val="1"/>
      <w:numFmt w:val="bullet"/>
      <w:lvlText w:val="•"/>
      <w:lvlJc w:val="left"/>
      <w:pPr>
        <w:tabs>
          <w:tab w:val="num" w:pos="5040"/>
        </w:tabs>
        <w:ind w:left="5040" w:hanging="360"/>
      </w:pPr>
      <w:rPr>
        <w:rFonts w:ascii="Arial" w:hAnsi="Arial" w:hint="default"/>
      </w:rPr>
    </w:lvl>
    <w:lvl w:ilvl="7" w:tplc="0DF032F0" w:tentative="1">
      <w:start w:val="1"/>
      <w:numFmt w:val="bullet"/>
      <w:lvlText w:val="•"/>
      <w:lvlJc w:val="left"/>
      <w:pPr>
        <w:tabs>
          <w:tab w:val="num" w:pos="5760"/>
        </w:tabs>
        <w:ind w:left="5760" w:hanging="360"/>
      </w:pPr>
      <w:rPr>
        <w:rFonts w:ascii="Arial" w:hAnsi="Arial" w:hint="default"/>
      </w:rPr>
    </w:lvl>
    <w:lvl w:ilvl="8" w:tplc="6DE4290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3" w15:restartNumberingAfterBreak="0">
    <w:nsid w:val="5B3B33CA"/>
    <w:multiLevelType w:val="multilevel"/>
    <w:tmpl w:val="E586D22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C21342B"/>
    <w:multiLevelType w:val="hybridMultilevel"/>
    <w:tmpl w:val="5DB2121A"/>
    <w:lvl w:ilvl="0" w:tplc="0A407A0C">
      <w:start w:val="1"/>
      <w:numFmt w:val="decimal"/>
      <w:lvlText w:val="%1."/>
      <w:lvlJc w:val="left"/>
      <w:pPr>
        <w:ind w:left="720" w:hanging="360"/>
      </w:pPr>
    </w:lvl>
    <w:lvl w:ilvl="1" w:tplc="AC20FB3A">
      <w:start w:val="1"/>
      <w:numFmt w:val="bullet"/>
      <w:lvlText w:val="-"/>
      <w:lvlJc w:val="left"/>
      <w:pPr>
        <w:ind w:left="720" w:hanging="360"/>
      </w:pPr>
      <w:rPr>
        <w:rFonts w:ascii="Courier New" w:hAnsi="Courier New" w:hint="default"/>
        <w:color w:val="264F90"/>
      </w:rPr>
    </w:lvl>
    <w:lvl w:ilvl="2" w:tplc="6C4E552E" w:tentative="1">
      <w:start w:val="1"/>
      <w:numFmt w:val="lowerRoman"/>
      <w:lvlText w:val="%3."/>
      <w:lvlJc w:val="right"/>
      <w:pPr>
        <w:ind w:left="2160" w:hanging="180"/>
      </w:pPr>
    </w:lvl>
    <w:lvl w:ilvl="3" w:tplc="3ECED5B6" w:tentative="1">
      <w:start w:val="1"/>
      <w:numFmt w:val="decimal"/>
      <w:lvlText w:val="%4."/>
      <w:lvlJc w:val="left"/>
      <w:pPr>
        <w:ind w:left="2880" w:hanging="360"/>
      </w:pPr>
    </w:lvl>
    <w:lvl w:ilvl="4" w:tplc="50BCC6E4" w:tentative="1">
      <w:start w:val="1"/>
      <w:numFmt w:val="lowerLetter"/>
      <w:lvlText w:val="%5."/>
      <w:lvlJc w:val="left"/>
      <w:pPr>
        <w:ind w:left="3600" w:hanging="360"/>
      </w:pPr>
    </w:lvl>
    <w:lvl w:ilvl="5" w:tplc="C390E29A" w:tentative="1">
      <w:start w:val="1"/>
      <w:numFmt w:val="lowerRoman"/>
      <w:lvlText w:val="%6."/>
      <w:lvlJc w:val="right"/>
      <w:pPr>
        <w:ind w:left="4320" w:hanging="180"/>
      </w:pPr>
    </w:lvl>
    <w:lvl w:ilvl="6" w:tplc="A81CED10" w:tentative="1">
      <w:start w:val="1"/>
      <w:numFmt w:val="decimal"/>
      <w:lvlText w:val="%7."/>
      <w:lvlJc w:val="left"/>
      <w:pPr>
        <w:ind w:left="5040" w:hanging="360"/>
      </w:pPr>
    </w:lvl>
    <w:lvl w:ilvl="7" w:tplc="3FB8057C" w:tentative="1">
      <w:start w:val="1"/>
      <w:numFmt w:val="lowerLetter"/>
      <w:lvlText w:val="%8."/>
      <w:lvlJc w:val="left"/>
      <w:pPr>
        <w:ind w:left="5760" w:hanging="360"/>
      </w:pPr>
    </w:lvl>
    <w:lvl w:ilvl="8" w:tplc="BFD87842" w:tentative="1">
      <w:start w:val="1"/>
      <w:numFmt w:val="lowerRoman"/>
      <w:lvlText w:val="%9."/>
      <w:lvlJc w:val="right"/>
      <w:pPr>
        <w:ind w:left="6480" w:hanging="180"/>
      </w:pPr>
    </w:lvl>
  </w:abstractNum>
  <w:abstractNum w:abstractNumId="35" w15:restartNumberingAfterBreak="0">
    <w:nsid w:val="60880A86"/>
    <w:multiLevelType w:val="multilevel"/>
    <w:tmpl w:val="E334BD2C"/>
    <w:lvl w:ilvl="0">
      <w:start w:val="1"/>
      <w:numFmt w:val="bullet"/>
      <w:lvlText w:val="o"/>
      <w:lvlJc w:val="left"/>
      <w:pPr>
        <w:ind w:left="360" w:hanging="360"/>
      </w:pPr>
      <w:rPr>
        <w:rFonts w:ascii="Courier New" w:hAnsi="Courier New" w:cs="Courier New"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4E55EEE"/>
    <w:multiLevelType w:val="hybridMultilevel"/>
    <w:tmpl w:val="0268A83E"/>
    <w:lvl w:ilvl="0" w:tplc="C150B3DE">
      <w:start w:val="1"/>
      <w:numFmt w:val="bullet"/>
      <w:lvlText w:val="-"/>
      <w:lvlJc w:val="left"/>
      <w:pPr>
        <w:ind w:left="1080" w:hanging="360"/>
      </w:pPr>
      <w:rPr>
        <w:rFonts w:ascii="Courier New" w:hAnsi="Courier New" w:hint="default"/>
        <w:color w:val="264F90"/>
      </w:rPr>
    </w:lvl>
    <w:lvl w:ilvl="1" w:tplc="BD8C1C5A" w:tentative="1">
      <w:start w:val="1"/>
      <w:numFmt w:val="bullet"/>
      <w:lvlText w:val="o"/>
      <w:lvlJc w:val="left"/>
      <w:pPr>
        <w:ind w:left="1800" w:hanging="360"/>
      </w:pPr>
      <w:rPr>
        <w:rFonts w:ascii="Courier New" w:hAnsi="Courier New" w:cs="Courier New" w:hint="default"/>
      </w:rPr>
    </w:lvl>
    <w:lvl w:ilvl="2" w:tplc="1682CA48" w:tentative="1">
      <w:start w:val="1"/>
      <w:numFmt w:val="bullet"/>
      <w:lvlText w:val=""/>
      <w:lvlJc w:val="left"/>
      <w:pPr>
        <w:ind w:left="2520" w:hanging="360"/>
      </w:pPr>
      <w:rPr>
        <w:rFonts w:ascii="Wingdings" w:hAnsi="Wingdings" w:hint="default"/>
      </w:rPr>
    </w:lvl>
    <w:lvl w:ilvl="3" w:tplc="B37C39D8" w:tentative="1">
      <w:start w:val="1"/>
      <w:numFmt w:val="bullet"/>
      <w:lvlText w:val=""/>
      <w:lvlJc w:val="left"/>
      <w:pPr>
        <w:ind w:left="3240" w:hanging="360"/>
      </w:pPr>
      <w:rPr>
        <w:rFonts w:ascii="Symbol" w:hAnsi="Symbol" w:hint="default"/>
      </w:rPr>
    </w:lvl>
    <w:lvl w:ilvl="4" w:tplc="94E460F8" w:tentative="1">
      <w:start w:val="1"/>
      <w:numFmt w:val="bullet"/>
      <w:lvlText w:val="o"/>
      <w:lvlJc w:val="left"/>
      <w:pPr>
        <w:ind w:left="3960" w:hanging="360"/>
      </w:pPr>
      <w:rPr>
        <w:rFonts w:ascii="Courier New" w:hAnsi="Courier New" w:cs="Courier New" w:hint="default"/>
      </w:rPr>
    </w:lvl>
    <w:lvl w:ilvl="5" w:tplc="6BA4FDF0" w:tentative="1">
      <w:start w:val="1"/>
      <w:numFmt w:val="bullet"/>
      <w:lvlText w:val=""/>
      <w:lvlJc w:val="left"/>
      <w:pPr>
        <w:ind w:left="4680" w:hanging="360"/>
      </w:pPr>
      <w:rPr>
        <w:rFonts w:ascii="Wingdings" w:hAnsi="Wingdings" w:hint="default"/>
      </w:rPr>
    </w:lvl>
    <w:lvl w:ilvl="6" w:tplc="A12227B6" w:tentative="1">
      <w:start w:val="1"/>
      <w:numFmt w:val="bullet"/>
      <w:lvlText w:val=""/>
      <w:lvlJc w:val="left"/>
      <w:pPr>
        <w:ind w:left="5400" w:hanging="360"/>
      </w:pPr>
      <w:rPr>
        <w:rFonts w:ascii="Symbol" w:hAnsi="Symbol" w:hint="default"/>
      </w:rPr>
    </w:lvl>
    <w:lvl w:ilvl="7" w:tplc="BC42A81C" w:tentative="1">
      <w:start w:val="1"/>
      <w:numFmt w:val="bullet"/>
      <w:lvlText w:val="o"/>
      <w:lvlJc w:val="left"/>
      <w:pPr>
        <w:ind w:left="6120" w:hanging="360"/>
      </w:pPr>
      <w:rPr>
        <w:rFonts w:ascii="Courier New" w:hAnsi="Courier New" w:cs="Courier New" w:hint="default"/>
      </w:rPr>
    </w:lvl>
    <w:lvl w:ilvl="8" w:tplc="EE9EC586" w:tentative="1">
      <w:start w:val="1"/>
      <w:numFmt w:val="bullet"/>
      <w:lvlText w:val=""/>
      <w:lvlJc w:val="left"/>
      <w:pPr>
        <w:ind w:left="6840" w:hanging="360"/>
      </w:pPr>
      <w:rPr>
        <w:rFonts w:ascii="Wingdings" w:hAnsi="Wingdings" w:hint="default"/>
      </w:rPr>
    </w:lvl>
  </w:abstractNum>
  <w:abstractNum w:abstractNumId="37" w15:restartNumberingAfterBreak="0">
    <w:nsid w:val="67601F7C"/>
    <w:multiLevelType w:val="hybridMultilevel"/>
    <w:tmpl w:val="5BECFE96"/>
    <w:lvl w:ilvl="0" w:tplc="9F98F910">
      <w:start w:val="1"/>
      <w:numFmt w:val="bullet"/>
      <w:lvlText w:val=""/>
      <w:lvlJc w:val="left"/>
      <w:pPr>
        <w:ind w:left="360" w:hanging="360"/>
      </w:pPr>
      <w:rPr>
        <w:rFonts w:ascii="Wingdings" w:hAnsi="Wingdings" w:hint="default"/>
        <w:color w:val="264F90"/>
      </w:rPr>
    </w:lvl>
    <w:lvl w:ilvl="1" w:tplc="69B0FB3A" w:tentative="1">
      <w:start w:val="1"/>
      <w:numFmt w:val="bullet"/>
      <w:lvlText w:val="o"/>
      <w:lvlJc w:val="left"/>
      <w:pPr>
        <w:ind w:left="1080" w:hanging="360"/>
      </w:pPr>
      <w:rPr>
        <w:rFonts w:ascii="Courier New" w:hAnsi="Courier New" w:cs="Courier New" w:hint="default"/>
      </w:rPr>
    </w:lvl>
    <w:lvl w:ilvl="2" w:tplc="AA90EC16" w:tentative="1">
      <w:start w:val="1"/>
      <w:numFmt w:val="bullet"/>
      <w:lvlText w:val=""/>
      <w:lvlJc w:val="left"/>
      <w:pPr>
        <w:ind w:left="1800" w:hanging="360"/>
      </w:pPr>
      <w:rPr>
        <w:rFonts w:ascii="Wingdings" w:hAnsi="Wingdings" w:hint="default"/>
      </w:rPr>
    </w:lvl>
    <w:lvl w:ilvl="3" w:tplc="A0545548" w:tentative="1">
      <w:start w:val="1"/>
      <w:numFmt w:val="bullet"/>
      <w:lvlText w:val=""/>
      <w:lvlJc w:val="left"/>
      <w:pPr>
        <w:ind w:left="2520" w:hanging="360"/>
      </w:pPr>
      <w:rPr>
        <w:rFonts w:ascii="Symbol" w:hAnsi="Symbol" w:hint="default"/>
      </w:rPr>
    </w:lvl>
    <w:lvl w:ilvl="4" w:tplc="18689438" w:tentative="1">
      <w:start w:val="1"/>
      <w:numFmt w:val="bullet"/>
      <w:lvlText w:val="o"/>
      <w:lvlJc w:val="left"/>
      <w:pPr>
        <w:ind w:left="3240" w:hanging="360"/>
      </w:pPr>
      <w:rPr>
        <w:rFonts w:ascii="Courier New" w:hAnsi="Courier New" w:cs="Courier New" w:hint="default"/>
      </w:rPr>
    </w:lvl>
    <w:lvl w:ilvl="5" w:tplc="B07ADE84" w:tentative="1">
      <w:start w:val="1"/>
      <w:numFmt w:val="bullet"/>
      <w:lvlText w:val=""/>
      <w:lvlJc w:val="left"/>
      <w:pPr>
        <w:ind w:left="3960" w:hanging="360"/>
      </w:pPr>
      <w:rPr>
        <w:rFonts w:ascii="Wingdings" w:hAnsi="Wingdings" w:hint="default"/>
      </w:rPr>
    </w:lvl>
    <w:lvl w:ilvl="6" w:tplc="184EE4C6" w:tentative="1">
      <w:start w:val="1"/>
      <w:numFmt w:val="bullet"/>
      <w:lvlText w:val=""/>
      <w:lvlJc w:val="left"/>
      <w:pPr>
        <w:ind w:left="4680" w:hanging="360"/>
      </w:pPr>
      <w:rPr>
        <w:rFonts w:ascii="Symbol" w:hAnsi="Symbol" w:hint="default"/>
      </w:rPr>
    </w:lvl>
    <w:lvl w:ilvl="7" w:tplc="1D489518" w:tentative="1">
      <w:start w:val="1"/>
      <w:numFmt w:val="bullet"/>
      <w:lvlText w:val="o"/>
      <w:lvlJc w:val="left"/>
      <w:pPr>
        <w:ind w:left="5400" w:hanging="360"/>
      </w:pPr>
      <w:rPr>
        <w:rFonts w:ascii="Courier New" w:hAnsi="Courier New" w:cs="Courier New" w:hint="default"/>
      </w:rPr>
    </w:lvl>
    <w:lvl w:ilvl="8" w:tplc="4D42699C" w:tentative="1">
      <w:start w:val="1"/>
      <w:numFmt w:val="bullet"/>
      <w:lvlText w:val=""/>
      <w:lvlJc w:val="left"/>
      <w:pPr>
        <w:ind w:left="6120" w:hanging="360"/>
      </w:pPr>
      <w:rPr>
        <w:rFonts w:ascii="Wingdings" w:hAnsi="Wingdings" w:hint="default"/>
      </w:rPr>
    </w:lvl>
  </w:abstractNum>
  <w:abstractNum w:abstractNumId="38" w15:restartNumberingAfterBreak="0">
    <w:nsid w:val="680D01A8"/>
    <w:multiLevelType w:val="hybridMultilevel"/>
    <w:tmpl w:val="7C4A9E52"/>
    <w:lvl w:ilvl="0" w:tplc="E9CA9CE6">
      <w:start w:val="1"/>
      <w:numFmt w:val="bullet"/>
      <w:lvlText w:val=""/>
      <w:lvlJc w:val="left"/>
      <w:pPr>
        <w:ind w:left="360" w:hanging="360"/>
      </w:pPr>
      <w:rPr>
        <w:rFonts w:ascii="Symbol" w:hAnsi="Symbol" w:hint="default"/>
      </w:rPr>
    </w:lvl>
    <w:lvl w:ilvl="1" w:tplc="A6407E44" w:tentative="1">
      <w:start w:val="1"/>
      <w:numFmt w:val="bullet"/>
      <w:lvlText w:val="o"/>
      <w:lvlJc w:val="left"/>
      <w:pPr>
        <w:ind w:left="1440" w:hanging="360"/>
      </w:pPr>
      <w:rPr>
        <w:rFonts w:ascii="Courier New" w:hAnsi="Courier New" w:cs="Courier New" w:hint="default"/>
      </w:rPr>
    </w:lvl>
    <w:lvl w:ilvl="2" w:tplc="64C68E68" w:tentative="1">
      <w:start w:val="1"/>
      <w:numFmt w:val="bullet"/>
      <w:lvlText w:val=""/>
      <w:lvlJc w:val="left"/>
      <w:pPr>
        <w:ind w:left="2160" w:hanging="360"/>
      </w:pPr>
      <w:rPr>
        <w:rFonts w:ascii="Wingdings" w:hAnsi="Wingdings" w:hint="default"/>
      </w:rPr>
    </w:lvl>
    <w:lvl w:ilvl="3" w:tplc="C902E490" w:tentative="1">
      <w:start w:val="1"/>
      <w:numFmt w:val="bullet"/>
      <w:lvlText w:val=""/>
      <w:lvlJc w:val="left"/>
      <w:pPr>
        <w:ind w:left="2880" w:hanging="360"/>
      </w:pPr>
      <w:rPr>
        <w:rFonts w:ascii="Symbol" w:hAnsi="Symbol" w:hint="default"/>
      </w:rPr>
    </w:lvl>
    <w:lvl w:ilvl="4" w:tplc="2F4AA620" w:tentative="1">
      <w:start w:val="1"/>
      <w:numFmt w:val="bullet"/>
      <w:lvlText w:val="o"/>
      <w:lvlJc w:val="left"/>
      <w:pPr>
        <w:ind w:left="3600" w:hanging="360"/>
      </w:pPr>
      <w:rPr>
        <w:rFonts w:ascii="Courier New" w:hAnsi="Courier New" w:cs="Courier New" w:hint="default"/>
      </w:rPr>
    </w:lvl>
    <w:lvl w:ilvl="5" w:tplc="BD48EF3E" w:tentative="1">
      <w:start w:val="1"/>
      <w:numFmt w:val="bullet"/>
      <w:lvlText w:val=""/>
      <w:lvlJc w:val="left"/>
      <w:pPr>
        <w:ind w:left="4320" w:hanging="360"/>
      </w:pPr>
      <w:rPr>
        <w:rFonts w:ascii="Wingdings" w:hAnsi="Wingdings" w:hint="default"/>
      </w:rPr>
    </w:lvl>
    <w:lvl w:ilvl="6" w:tplc="DC427EC2" w:tentative="1">
      <w:start w:val="1"/>
      <w:numFmt w:val="bullet"/>
      <w:lvlText w:val=""/>
      <w:lvlJc w:val="left"/>
      <w:pPr>
        <w:ind w:left="5040" w:hanging="360"/>
      </w:pPr>
      <w:rPr>
        <w:rFonts w:ascii="Symbol" w:hAnsi="Symbol" w:hint="default"/>
      </w:rPr>
    </w:lvl>
    <w:lvl w:ilvl="7" w:tplc="62502F58" w:tentative="1">
      <w:start w:val="1"/>
      <w:numFmt w:val="bullet"/>
      <w:lvlText w:val="o"/>
      <w:lvlJc w:val="left"/>
      <w:pPr>
        <w:ind w:left="5760" w:hanging="360"/>
      </w:pPr>
      <w:rPr>
        <w:rFonts w:ascii="Courier New" w:hAnsi="Courier New" w:cs="Courier New" w:hint="default"/>
      </w:rPr>
    </w:lvl>
    <w:lvl w:ilvl="8" w:tplc="ADBA3918" w:tentative="1">
      <w:start w:val="1"/>
      <w:numFmt w:val="bullet"/>
      <w:lvlText w:val=""/>
      <w:lvlJc w:val="left"/>
      <w:pPr>
        <w:ind w:left="6480" w:hanging="360"/>
      </w:pPr>
      <w:rPr>
        <w:rFonts w:ascii="Wingdings" w:hAnsi="Wingdings" w:hint="default"/>
      </w:rPr>
    </w:lvl>
  </w:abstractNum>
  <w:abstractNum w:abstractNumId="3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D6046F7"/>
    <w:multiLevelType w:val="hybridMultilevel"/>
    <w:tmpl w:val="569047B8"/>
    <w:lvl w:ilvl="0" w:tplc="B438522A">
      <w:start w:val="1"/>
      <w:numFmt w:val="decimal"/>
      <w:lvlText w:val="%1."/>
      <w:lvlJc w:val="left"/>
      <w:pPr>
        <w:ind w:left="720" w:hanging="360"/>
      </w:pPr>
    </w:lvl>
    <w:lvl w:ilvl="1" w:tplc="6E648340">
      <w:start w:val="1"/>
      <w:numFmt w:val="lowerLetter"/>
      <w:lvlText w:val="%2."/>
      <w:lvlJc w:val="left"/>
      <w:pPr>
        <w:ind w:left="1440" w:hanging="360"/>
      </w:pPr>
    </w:lvl>
    <w:lvl w:ilvl="2" w:tplc="D41A819E" w:tentative="1">
      <w:start w:val="1"/>
      <w:numFmt w:val="lowerRoman"/>
      <w:lvlText w:val="%3."/>
      <w:lvlJc w:val="right"/>
      <w:pPr>
        <w:ind w:left="2160" w:hanging="180"/>
      </w:pPr>
    </w:lvl>
    <w:lvl w:ilvl="3" w:tplc="FB8A8592" w:tentative="1">
      <w:start w:val="1"/>
      <w:numFmt w:val="decimal"/>
      <w:lvlText w:val="%4."/>
      <w:lvlJc w:val="left"/>
      <w:pPr>
        <w:ind w:left="2880" w:hanging="360"/>
      </w:pPr>
    </w:lvl>
    <w:lvl w:ilvl="4" w:tplc="D6ECC912" w:tentative="1">
      <w:start w:val="1"/>
      <w:numFmt w:val="lowerLetter"/>
      <w:lvlText w:val="%5."/>
      <w:lvlJc w:val="left"/>
      <w:pPr>
        <w:ind w:left="3600" w:hanging="360"/>
      </w:pPr>
    </w:lvl>
    <w:lvl w:ilvl="5" w:tplc="2C528A4E" w:tentative="1">
      <w:start w:val="1"/>
      <w:numFmt w:val="lowerRoman"/>
      <w:lvlText w:val="%6."/>
      <w:lvlJc w:val="right"/>
      <w:pPr>
        <w:ind w:left="4320" w:hanging="180"/>
      </w:pPr>
    </w:lvl>
    <w:lvl w:ilvl="6" w:tplc="38A0BD58" w:tentative="1">
      <w:start w:val="1"/>
      <w:numFmt w:val="decimal"/>
      <w:lvlText w:val="%7."/>
      <w:lvlJc w:val="left"/>
      <w:pPr>
        <w:ind w:left="5040" w:hanging="360"/>
      </w:pPr>
    </w:lvl>
    <w:lvl w:ilvl="7" w:tplc="6D56F1A2" w:tentative="1">
      <w:start w:val="1"/>
      <w:numFmt w:val="lowerLetter"/>
      <w:lvlText w:val="%8."/>
      <w:lvlJc w:val="left"/>
      <w:pPr>
        <w:ind w:left="5760" w:hanging="360"/>
      </w:pPr>
    </w:lvl>
    <w:lvl w:ilvl="8" w:tplc="964EC796" w:tentative="1">
      <w:start w:val="1"/>
      <w:numFmt w:val="lowerRoman"/>
      <w:lvlText w:val="%9."/>
      <w:lvlJc w:val="right"/>
      <w:pPr>
        <w:ind w:left="6480" w:hanging="180"/>
      </w:pPr>
    </w:lvl>
  </w:abstractNum>
  <w:abstractNum w:abstractNumId="4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78365A"/>
    <w:multiLevelType w:val="multilevel"/>
    <w:tmpl w:val="4410A2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33F28"/>
    <w:multiLevelType w:val="hybridMultilevel"/>
    <w:tmpl w:val="310AC43C"/>
    <w:lvl w:ilvl="0" w:tplc="2234A83A">
      <w:start w:val="1"/>
      <w:numFmt w:val="bullet"/>
      <w:lvlText w:val=""/>
      <w:lvlJc w:val="left"/>
      <w:pPr>
        <w:ind w:left="360" w:hanging="360"/>
      </w:pPr>
      <w:rPr>
        <w:rFonts w:ascii="Wingdings" w:hAnsi="Wingdings" w:hint="default"/>
        <w:color w:val="264F90"/>
      </w:rPr>
    </w:lvl>
    <w:lvl w:ilvl="1" w:tplc="31004B64" w:tentative="1">
      <w:start w:val="1"/>
      <w:numFmt w:val="bullet"/>
      <w:lvlText w:val="o"/>
      <w:lvlJc w:val="left"/>
      <w:pPr>
        <w:ind w:left="1080" w:hanging="360"/>
      </w:pPr>
      <w:rPr>
        <w:rFonts w:ascii="Courier New" w:hAnsi="Courier New" w:cs="Courier New" w:hint="default"/>
      </w:rPr>
    </w:lvl>
    <w:lvl w:ilvl="2" w:tplc="8E34E9E8" w:tentative="1">
      <w:start w:val="1"/>
      <w:numFmt w:val="bullet"/>
      <w:lvlText w:val=""/>
      <w:lvlJc w:val="left"/>
      <w:pPr>
        <w:ind w:left="1800" w:hanging="360"/>
      </w:pPr>
      <w:rPr>
        <w:rFonts w:ascii="Wingdings" w:hAnsi="Wingdings" w:hint="default"/>
      </w:rPr>
    </w:lvl>
    <w:lvl w:ilvl="3" w:tplc="01B86BF0" w:tentative="1">
      <w:start w:val="1"/>
      <w:numFmt w:val="bullet"/>
      <w:lvlText w:val=""/>
      <w:lvlJc w:val="left"/>
      <w:pPr>
        <w:ind w:left="2520" w:hanging="360"/>
      </w:pPr>
      <w:rPr>
        <w:rFonts w:ascii="Symbol" w:hAnsi="Symbol" w:hint="default"/>
      </w:rPr>
    </w:lvl>
    <w:lvl w:ilvl="4" w:tplc="5DACF2D8" w:tentative="1">
      <w:start w:val="1"/>
      <w:numFmt w:val="bullet"/>
      <w:lvlText w:val="o"/>
      <w:lvlJc w:val="left"/>
      <w:pPr>
        <w:ind w:left="3240" w:hanging="360"/>
      </w:pPr>
      <w:rPr>
        <w:rFonts w:ascii="Courier New" w:hAnsi="Courier New" w:cs="Courier New" w:hint="default"/>
      </w:rPr>
    </w:lvl>
    <w:lvl w:ilvl="5" w:tplc="F71A635C" w:tentative="1">
      <w:start w:val="1"/>
      <w:numFmt w:val="bullet"/>
      <w:lvlText w:val=""/>
      <w:lvlJc w:val="left"/>
      <w:pPr>
        <w:ind w:left="3960" w:hanging="360"/>
      </w:pPr>
      <w:rPr>
        <w:rFonts w:ascii="Wingdings" w:hAnsi="Wingdings" w:hint="default"/>
      </w:rPr>
    </w:lvl>
    <w:lvl w:ilvl="6" w:tplc="1FEE50FC" w:tentative="1">
      <w:start w:val="1"/>
      <w:numFmt w:val="bullet"/>
      <w:lvlText w:val=""/>
      <w:lvlJc w:val="left"/>
      <w:pPr>
        <w:ind w:left="4680" w:hanging="360"/>
      </w:pPr>
      <w:rPr>
        <w:rFonts w:ascii="Symbol" w:hAnsi="Symbol" w:hint="default"/>
      </w:rPr>
    </w:lvl>
    <w:lvl w:ilvl="7" w:tplc="350EE29E" w:tentative="1">
      <w:start w:val="1"/>
      <w:numFmt w:val="bullet"/>
      <w:lvlText w:val="o"/>
      <w:lvlJc w:val="left"/>
      <w:pPr>
        <w:ind w:left="5400" w:hanging="360"/>
      </w:pPr>
      <w:rPr>
        <w:rFonts w:ascii="Courier New" w:hAnsi="Courier New" w:cs="Courier New" w:hint="default"/>
      </w:rPr>
    </w:lvl>
    <w:lvl w:ilvl="8" w:tplc="7A6E4D02" w:tentative="1">
      <w:start w:val="1"/>
      <w:numFmt w:val="bullet"/>
      <w:lvlText w:val=""/>
      <w:lvlJc w:val="left"/>
      <w:pPr>
        <w:ind w:left="6120" w:hanging="360"/>
      </w:pPr>
      <w:rPr>
        <w:rFonts w:ascii="Wingdings" w:hAnsi="Wingdings" w:hint="default"/>
      </w:rPr>
    </w:lvl>
  </w:abstractNum>
  <w:abstractNum w:abstractNumId="47" w15:restartNumberingAfterBreak="0">
    <w:nsid w:val="7FA95C2C"/>
    <w:multiLevelType w:val="hybridMultilevel"/>
    <w:tmpl w:val="9B661796"/>
    <w:lvl w:ilvl="0" w:tplc="EA685C1E">
      <w:start w:val="1"/>
      <w:numFmt w:val="bullet"/>
      <w:lvlText w:val="-"/>
      <w:lvlJc w:val="left"/>
      <w:pPr>
        <w:ind w:left="720" w:hanging="360"/>
      </w:pPr>
      <w:rPr>
        <w:rFonts w:ascii="Courier New" w:hAnsi="Courier New" w:hint="default"/>
        <w:color w:val="264F90"/>
      </w:rPr>
    </w:lvl>
    <w:lvl w:ilvl="1" w:tplc="5E182FBE" w:tentative="1">
      <w:start w:val="1"/>
      <w:numFmt w:val="bullet"/>
      <w:lvlText w:val="o"/>
      <w:lvlJc w:val="left"/>
      <w:pPr>
        <w:ind w:left="1440" w:hanging="360"/>
      </w:pPr>
      <w:rPr>
        <w:rFonts w:ascii="Courier New" w:hAnsi="Courier New" w:cs="Courier New" w:hint="default"/>
      </w:rPr>
    </w:lvl>
    <w:lvl w:ilvl="2" w:tplc="E8C8E30A" w:tentative="1">
      <w:start w:val="1"/>
      <w:numFmt w:val="bullet"/>
      <w:lvlText w:val=""/>
      <w:lvlJc w:val="left"/>
      <w:pPr>
        <w:ind w:left="2160" w:hanging="360"/>
      </w:pPr>
      <w:rPr>
        <w:rFonts w:ascii="Wingdings" w:hAnsi="Wingdings" w:hint="default"/>
      </w:rPr>
    </w:lvl>
    <w:lvl w:ilvl="3" w:tplc="88F48486" w:tentative="1">
      <w:start w:val="1"/>
      <w:numFmt w:val="bullet"/>
      <w:lvlText w:val=""/>
      <w:lvlJc w:val="left"/>
      <w:pPr>
        <w:ind w:left="2880" w:hanging="360"/>
      </w:pPr>
      <w:rPr>
        <w:rFonts w:ascii="Symbol" w:hAnsi="Symbol" w:hint="default"/>
      </w:rPr>
    </w:lvl>
    <w:lvl w:ilvl="4" w:tplc="8E280F94" w:tentative="1">
      <w:start w:val="1"/>
      <w:numFmt w:val="bullet"/>
      <w:lvlText w:val="o"/>
      <w:lvlJc w:val="left"/>
      <w:pPr>
        <w:ind w:left="3600" w:hanging="360"/>
      </w:pPr>
      <w:rPr>
        <w:rFonts w:ascii="Courier New" w:hAnsi="Courier New" w:cs="Courier New" w:hint="default"/>
      </w:rPr>
    </w:lvl>
    <w:lvl w:ilvl="5" w:tplc="DC928F34" w:tentative="1">
      <w:start w:val="1"/>
      <w:numFmt w:val="bullet"/>
      <w:lvlText w:val=""/>
      <w:lvlJc w:val="left"/>
      <w:pPr>
        <w:ind w:left="4320" w:hanging="360"/>
      </w:pPr>
      <w:rPr>
        <w:rFonts w:ascii="Wingdings" w:hAnsi="Wingdings" w:hint="default"/>
      </w:rPr>
    </w:lvl>
    <w:lvl w:ilvl="6" w:tplc="5C5C9B2E" w:tentative="1">
      <w:start w:val="1"/>
      <w:numFmt w:val="bullet"/>
      <w:lvlText w:val=""/>
      <w:lvlJc w:val="left"/>
      <w:pPr>
        <w:ind w:left="5040" w:hanging="360"/>
      </w:pPr>
      <w:rPr>
        <w:rFonts w:ascii="Symbol" w:hAnsi="Symbol" w:hint="default"/>
      </w:rPr>
    </w:lvl>
    <w:lvl w:ilvl="7" w:tplc="DA86F9E4" w:tentative="1">
      <w:start w:val="1"/>
      <w:numFmt w:val="bullet"/>
      <w:lvlText w:val="o"/>
      <w:lvlJc w:val="left"/>
      <w:pPr>
        <w:ind w:left="5760" w:hanging="360"/>
      </w:pPr>
      <w:rPr>
        <w:rFonts w:ascii="Courier New" w:hAnsi="Courier New" w:cs="Courier New" w:hint="default"/>
      </w:rPr>
    </w:lvl>
    <w:lvl w:ilvl="8" w:tplc="2B64F5F8"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23"/>
  </w:num>
  <w:num w:numId="4">
    <w:abstractNumId w:val="26"/>
  </w:num>
  <w:num w:numId="5">
    <w:abstractNumId w:val="45"/>
  </w:num>
  <w:num w:numId="6">
    <w:abstractNumId w:val="43"/>
  </w:num>
  <w:num w:numId="7">
    <w:abstractNumId w:val="18"/>
  </w:num>
  <w:num w:numId="8">
    <w:abstractNumId w:val="13"/>
  </w:num>
  <w:num w:numId="9">
    <w:abstractNumId w:val="6"/>
  </w:num>
  <w:num w:numId="10">
    <w:abstractNumId w:val="18"/>
  </w:num>
  <w:num w:numId="11">
    <w:abstractNumId w:val="13"/>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4"/>
  </w:num>
  <w:num w:numId="13">
    <w:abstractNumId w:val="42"/>
  </w:num>
  <w:num w:numId="14">
    <w:abstractNumId w:val="32"/>
  </w:num>
  <w:num w:numId="15">
    <w:abstractNumId w:val="7"/>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2"/>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ascii="Arial" w:hAnsi="Arial" w:cs="Arial" w:hint="default"/>
          <w:sz w:val="20"/>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4"/>
  </w:num>
  <w:num w:numId="24">
    <w:abstractNumId w:val="13"/>
  </w:num>
  <w:num w:numId="25">
    <w:abstractNumId w:val="10"/>
  </w:num>
  <w:num w:numId="26">
    <w:abstractNumId w:val="35"/>
  </w:num>
  <w:num w:numId="27">
    <w:abstractNumId w:val="28"/>
  </w:num>
  <w:num w:numId="28">
    <w:abstractNumId w:val="11"/>
  </w:num>
  <w:num w:numId="29">
    <w:abstractNumId w:val="21"/>
  </w:num>
  <w:num w:numId="30">
    <w:abstractNumId w:val="12"/>
  </w:num>
  <w:num w:numId="31">
    <w:abstractNumId w:val="38"/>
  </w:num>
  <w:num w:numId="32">
    <w:abstractNumId w:val="5"/>
  </w:num>
  <w:num w:numId="33">
    <w:abstractNumId w:val="41"/>
  </w:num>
  <w:num w:numId="34">
    <w:abstractNumId w:val="3"/>
  </w:num>
  <w:num w:numId="35">
    <w:abstractNumId w:val="2"/>
  </w:num>
  <w:num w:numId="36">
    <w:abstractNumId w:val="9"/>
  </w:num>
  <w:num w:numId="37">
    <w:abstractNumId w:val="44"/>
  </w:num>
  <w:num w:numId="38">
    <w:abstractNumId w:val="47"/>
  </w:num>
  <w:num w:numId="39">
    <w:abstractNumId w:val="19"/>
  </w:num>
  <w:num w:numId="40">
    <w:abstractNumId w:val="17"/>
  </w:num>
  <w:num w:numId="41">
    <w:abstractNumId w:val="33"/>
  </w:num>
  <w:num w:numId="42">
    <w:abstractNumId w:val="8"/>
  </w:num>
  <w:num w:numId="43">
    <w:abstractNumId w:val="20"/>
  </w:num>
  <w:num w:numId="44">
    <w:abstractNumId w:val="15"/>
  </w:num>
  <w:num w:numId="45">
    <w:abstractNumId w:val="36"/>
  </w:num>
  <w:num w:numId="46">
    <w:abstractNumId w:val="34"/>
  </w:num>
  <w:num w:numId="47">
    <w:abstractNumId w:val="25"/>
  </w:num>
  <w:num w:numId="48">
    <w:abstractNumId w:val="14"/>
  </w:num>
  <w:num w:numId="49">
    <w:abstractNumId w:val="46"/>
  </w:num>
  <w:num w:numId="50">
    <w:abstractNumId w:val="16"/>
  </w:num>
  <w:num w:numId="51">
    <w:abstractNumId w:val="1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29"/>
  </w:num>
  <w:num w:numId="54">
    <w:abstractNumId w:val="13"/>
  </w:num>
  <w:num w:numId="55">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AE9"/>
    <w:rsid w:val="00001B41"/>
    <w:rsid w:val="000022A1"/>
    <w:rsid w:val="0000243E"/>
    <w:rsid w:val="00002C15"/>
    <w:rsid w:val="00002D0A"/>
    <w:rsid w:val="0000314D"/>
    <w:rsid w:val="00003577"/>
    <w:rsid w:val="00003583"/>
    <w:rsid w:val="000035D8"/>
    <w:rsid w:val="000037AB"/>
    <w:rsid w:val="000038CF"/>
    <w:rsid w:val="0000459B"/>
    <w:rsid w:val="00005A16"/>
    <w:rsid w:val="00005E68"/>
    <w:rsid w:val="00005FD8"/>
    <w:rsid w:val="000062D1"/>
    <w:rsid w:val="0000687C"/>
    <w:rsid w:val="0000694F"/>
    <w:rsid w:val="000071CC"/>
    <w:rsid w:val="0000740C"/>
    <w:rsid w:val="00007C0D"/>
    <w:rsid w:val="0001007B"/>
    <w:rsid w:val="0001078B"/>
    <w:rsid w:val="00010CF8"/>
    <w:rsid w:val="00010E33"/>
    <w:rsid w:val="00011AA7"/>
    <w:rsid w:val="00011DF1"/>
    <w:rsid w:val="00013D22"/>
    <w:rsid w:val="000143F4"/>
    <w:rsid w:val="00014863"/>
    <w:rsid w:val="00014970"/>
    <w:rsid w:val="00014DD7"/>
    <w:rsid w:val="00015014"/>
    <w:rsid w:val="000151AF"/>
    <w:rsid w:val="0001523F"/>
    <w:rsid w:val="00015FE2"/>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91C"/>
    <w:rsid w:val="00026A96"/>
    <w:rsid w:val="00027157"/>
    <w:rsid w:val="000273AD"/>
    <w:rsid w:val="000277D1"/>
    <w:rsid w:val="0003065E"/>
    <w:rsid w:val="000307EF"/>
    <w:rsid w:val="00031075"/>
    <w:rsid w:val="0003165D"/>
    <w:rsid w:val="0003249B"/>
    <w:rsid w:val="00032BB0"/>
    <w:rsid w:val="00034775"/>
    <w:rsid w:val="00034781"/>
    <w:rsid w:val="00034FFA"/>
    <w:rsid w:val="00035412"/>
    <w:rsid w:val="00036078"/>
    <w:rsid w:val="000363BF"/>
    <w:rsid w:val="00037017"/>
    <w:rsid w:val="00037556"/>
    <w:rsid w:val="00037E02"/>
    <w:rsid w:val="00037E48"/>
    <w:rsid w:val="0004002B"/>
    <w:rsid w:val="0004098F"/>
    <w:rsid w:val="00040A03"/>
    <w:rsid w:val="000419F8"/>
    <w:rsid w:val="0004214E"/>
    <w:rsid w:val="00042438"/>
    <w:rsid w:val="00042768"/>
    <w:rsid w:val="00042868"/>
    <w:rsid w:val="00043226"/>
    <w:rsid w:val="0004338B"/>
    <w:rsid w:val="000439F6"/>
    <w:rsid w:val="00044DB4"/>
    <w:rsid w:val="00044DC0"/>
    <w:rsid w:val="00044EF8"/>
    <w:rsid w:val="0004553D"/>
    <w:rsid w:val="00045933"/>
    <w:rsid w:val="00046281"/>
    <w:rsid w:val="00046C7E"/>
    <w:rsid w:val="00046DBC"/>
    <w:rsid w:val="000525BC"/>
    <w:rsid w:val="00052794"/>
    <w:rsid w:val="00052C0D"/>
    <w:rsid w:val="00052E3E"/>
    <w:rsid w:val="0005371D"/>
    <w:rsid w:val="00054D58"/>
    <w:rsid w:val="00055046"/>
    <w:rsid w:val="00055101"/>
    <w:rsid w:val="000553F2"/>
    <w:rsid w:val="00055C30"/>
    <w:rsid w:val="00056158"/>
    <w:rsid w:val="00057B0D"/>
    <w:rsid w:val="00057E29"/>
    <w:rsid w:val="00060AD3"/>
    <w:rsid w:val="00060F83"/>
    <w:rsid w:val="00062B2E"/>
    <w:rsid w:val="00062B9D"/>
    <w:rsid w:val="000635B2"/>
    <w:rsid w:val="000638DE"/>
    <w:rsid w:val="0006399E"/>
    <w:rsid w:val="000644EE"/>
    <w:rsid w:val="00064BAA"/>
    <w:rsid w:val="0006586E"/>
    <w:rsid w:val="00065F24"/>
    <w:rsid w:val="000668C5"/>
    <w:rsid w:val="00066A84"/>
    <w:rsid w:val="000673F8"/>
    <w:rsid w:val="0007009A"/>
    <w:rsid w:val="00071CC0"/>
    <w:rsid w:val="00072578"/>
    <w:rsid w:val="00072DD5"/>
    <w:rsid w:val="00073974"/>
    <w:rsid w:val="00073AC8"/>
    <w:rsid w:val="000741DE"/>
    <w:rsid w:val="000752EC"/>
    <w:rsid w:val="0007627E"/>
    <w:rsid w:val="00076300"/>
    <w:rsid w:val="0007674D"/>
    <w:rsid w:val="00077C3D"/>
    <w:rsid w:val="000803E3"/>
    <w:rsid w:val="000805A2"/>
    <w:rsid w:val="000805C4"/>
    <w:rsid w:val="00081379"/>
    <w:rsid w:val="00081B20"/>
    <w:rsid w:val="0008289E"/>
    <w:rsid w:val="000833DF"/>
    <w:rsid w:val="00083CC7"/>
    <w:rsid w:val="000846F6"/>
    <w:rsid w:val="0008479B"/>
    <w:rsid w:val="000849D6"/>
    <w:rsid w:val="00084D3B"/>
    <w:rsid w:val="0008697C"/>
    <w:rsid w:val="00090431"/>
    <w:rsid w:val="000906C2"/>
    <w:rsid w:val="0009133F"/>
    <w:rsid w:val="00093BA1"/>
    <w:rsid w:val="000951B3"/>
    <w:rsid w:val="000958E9"/>
    <w:rsid w:val="00096575"/>
    <w:rsid w:val="0009683F"/>
    <w:rsid w:val="000A0747"/>
    <w:rsid w:val="000A1FEA"/>
    <w:rsid w:val="000A2011"/>
    <w:rsid w:val="000A2037"/>
    <w:rsid w:val="000A25D6"/>
    <w:rsid w:val="000A271A"/>
    <w:rsid w:val="000A4261"/>
    <w:rsid w:val="000A4490"/>
    <w:rsid w:val="000A4D8A"/>
    <w:rsid w:val="000A5564"/>
    <w:rsid w:val="000A5BAB"/>
    <w:rsid w:val="000A615C"/>
    <w:rsid w:val="000A6E25"/>
    <w:rsid w:val="000A790F"/>
    <w:rsid w:val="000A7967"/>
    <w:rsid w:val="000A79C0"/>
    <w:rsid w:val="000A7F58"/>
    <w:rsid w:val="000B0CB0"/>
    <w:rsid w:val="000B1184"/>
    <w:rsid w:val="000B138C"/>
    <w:rsid w:val="000B1991"/>
    <w:rsid w:val="000B1AEF"/>
    <w:rsid w:val="000B1B73"/>
    <w:rsid w:val="000B1E17"/>
    <w:rsid w:val="000B1FD4"/>
    <w:rsid w:val="000B22A7"/>
    <w:rsid w:val="000B2D39"/>
    <w:rsid w:val="000B2DAA"/>
    <w:rsid w:val="000B3A19"/>
    <w:rsid w:val="000B4337"/>
    <w:rsid w:val="000B44F5"/>
    <w:rsid w:val="000B522C"/>
    <w:rsid w:val="000B5615"/>
    <w:rsid w:val="000B57A8"/>
    <w:rsid w:val="000B597B"/>
    <w:rsid w:val="000B7C0B"/>
    <w:rsid w:val="000B7CE2"/>
    <w:rsid w:val="000C07C6"/>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02"/>
    <w:rsid w:val="000D1F5F"/>
    <w:rsid w:val="000D2187"/>
    <w:rsid w:val="000D3F05"/>
    <w:rsid w:val="000D4257"/>
    <w:rsid w:val="000D53D9"/>
    <w:rsid w:val="000D6D35"/>
    <w:rsid w:val="000E08D0"/>
    <w:rsid w:val="000E0C56"/>
    <w:rsid w:val="000E11A2"/>
    <w:rsid w:val="000E12C4"/>
    <w:rsid w:val="000E167A"/>
    <w:rsid w:val="000E1E35"/>
    <w:rsid w:val="000E23A5"/>
    <w:rsid w:val="000E276D"/>
    <w:rsid w:val="000E2D44"/>
    <w:rsid w:val="000E2F40"/>
    <w:rsid w:val="000E400F"/>
    <w:rsid w:val="000E4061"/>
    <w:rsid w:val="000E4CD5"/>
    <w:rsid w:val="000E562C"/>
    <w:rsid w:val="000E620A"/>
    <w:rsid w:val="000E62C8"/>
    <w:rsid w:val="000E65F9"/>
    <w:rsid w:val="000E70D4"/>
    <w:rsid w:val="000E74CF"/>
    <w:rsid w:val="000F027E"/>
    <w:rsid w:val="000F18DD"/>
    <w:rsid w:val="000F2AE0"/>
    <w:rsid w:val="000F3424"/>
    <w:rsid w:val="000F44E7"/>
    <w:rsid w:val="000F48FA"/>
    <w:rsid w:val="000F7174"/>
    <w:rsid w:val="000F7621"/>
    <w:rsid w:val="000F7E57"/>
    <w:rsid w:val="00100216"/>
    <w:rsid w:val="00101B22"/>
    <w:rsid w:val="0010200A"/>
    <w:rsid w:val="00102271"/>
    <w:rsid w:val="0010349B"/>
    <w:rsid w:val="00103A95"/>
    <w:rsid w:val="00103BE4"/>
    <w:rsid w:val="00103E5C"/>
    <w:rsid w:val="001045B6"/>
    <w:rsid w:val="00104854"/>
    <w:rsid w:val="0010490E"/>
    <w:rsid w:val="00104BAC"/>
    <w:rsid w:val="001056E3"/>
    <w:rsid w:val="00105A70"/>
    <w:rsid w:val="00105D44"/>
    <w:rsid w:val="001061F9"/>
    <w:rsid w:val="00106980"/>
    <w:rsid w:val="00106B83"/>
    <w:rsid w:val="00106FD8"/>
    <w:rsid w:val="001074B6"/>
    <w:rsid w:val="00107A22"/>
    <w:rsid w:val="0011021A"/>
    <w:rsid w:val="00110267"/>
    <w:rsid w:val="00110C13"/>
    <w:rsid w:val="00110DF4"/>
    <w:rsid w:val="00110F7F"/>
    <w:rsid w:val="00111506"/>
    <w:rsid w:val="00111ABB"/>
    <w:rsid w:val="00112290"/>
    <w:rsid w:val="00112457"/>
    <w:rsid w:val="001125BA"/>
    <w:rsid w:val="00113F0B"/>
    <w:rsid w:val="00114CE2"/>
    <w:rsid w:val="00115A51"/>
    <w:rsid w:val="00115A9B"/>
    <w:rsid w:val="00115C6B"/>
    <w:rsid w:val="0011744A"/>
    <w:rsid w:val="00117513"/>
    <w:rsid w:val="00117D65"/>
    <w:rsid w:val="00117DE3"/>
    <w:rsid w:val="00120961"/>
    <w:rsid w:val="0012298E"/>
    <w:rsid w:val="00122DEC"/>
    <w:rsid w:val="00122E49"/>
    <w:rsid w:val="0012305A"/>
    <w:rsid w:val="00123536"/>
    <w:rsid w:val="00123A91"/>
    <w:rsid w:val="00123A99"/>
    <w:rsid w:val="001252AE"/>
    <w:rsid w:val="00125362"/>
    <w:rsid w:val="00127536"/>
    <w:rsid w:val="001279B3"/>
    <w:rsid w:val="001300A7"/>
    <w:rsid w:val="00130493"/>
    <w:rsid w:val="00130554"/>
    <w:rsid w:val="00130F17"/>
    <w:rsid w:val="001315FB"/>
    <w:rsid w:val="00131E26"/>
    <w:rsid w:val="00131FCC"/>
    <w:rsid w:val="00132444"/>
    <w:rsid w:val="00132512"/>
    <w:rsid w:val="0013382A"/>
    <w:rsid w:val="001339E8"/>
    <w:rsid w:val="00133B5E"/>
    <w:rsid w:val="001347F8"/>
    <w:rsid w:val="0013514F"/>
    <w:rsid w:val="0013564A"/>
    <w:rsid w:val="00135C5C"/>
    <w:rsid w:val="00136C23"/>
    <w:rsid w:val="00137190"/>
    <w:rsid w:val="0013734A"/>
    <w:rsid w:val="001373C7"/>
    <w:rsid w:val="0014016C"/>
    <w:rsid w:val="00140DBC"/>
    <w:rsid w:val="00141149"/>
    <w:rsid w:val="0014141C"/>
    <w:rsid w:val="001420AF"/>
    <w:rsid w:val="00142830"/>
    <w:rsid w:val="00143EA2"/>
    <w:rsid w:val="0014408C"/>
    <w:rsid w:val="00144380"/>
    <w:rsid w:val="00144ED7"/>
    <w:rsid w:val="001450BD"/>
    <w:rsid w:val="001452A7"/>
    <w:rsid w:val="00146033"/>
    <w:rsid w:val="00146445"/>
    <w:rsid w:val="00146D80"/>
    <w:rsid w:val="00147025"/>
    <w:rsid w:val="00151417"/>
    <w:rsid w:val="00151A65"/>
    <w:rsid w:val="0015405F"/>
    <w:rsid w:val="00154230"/>
    <w:rsid w:val="00155480"/>
    <w:rsid w:val="00157D74"/>
    <w:rsid w:val="00160DFD"/>
    <w:rsid w:val="001611B7"/>
    <w:rsid w:val="00161E9F"/>
    <w:rsid w:val="001624F7"/>
    <w:rsid w:val="001642EF"/>
    <w:rsid w:val="001642FE"/>
    <w:rsid w:val="00164671"/>
    <w:rsid w:val="00165C8B"/>
    <w:rsid w:val="00165CA8"/>
    <w:rsid w:val="00166904"/>
    <w:rsid w:val="001678AE"/>
    <w:rsid w:val="00170185"/>
    <w:rsid w:val="00170226"/>
    <w:rsid w:val="00170CBB"/>
    <w:rsid w:val="001712A2"/>
    <w:rsid w:val="001718CC"/>
    <w:rsid w:val="001720CA"/>
    <w:rsid w:val="00172225"/>
    <w:rsid w:val="00172328"/>
    <w:rsid w:val="00172829"/>
    <w:rsid w:val="00172A33"/>
    <w:rsid w:val="00172F7F"/>
    <w:rsid w:val="001737AC"/>
    <w:rsid w:val="0017423B"/>
    <w:rsid w:val="00175F47"/>
    <w:rsid w:val="00176BB3"/>
    <w:rsid w:val="00176D93"/>
    <w:rsid w:val="00176EF8"/>
    <w:rsid w:val="00177722"/>
    <w:rsid w:val="00177EA6"/>
    <w:rsid w:val="001803B9"/>
    <w:rsid w:val="00180B0E"/>
    <w:rsid w:val="001815CF"/>
    <w:rsid w:val="001817F4"/>
    <w:rsid w:val="00181A24"/>
    <w:rsid w:val="00181C34"/>
    <w:rsid w:val="0018250A"/>
    <w:rsid w:val="00182EAC"/>
    <w:rsid w:val="00183BF0"/>
    <w:rsid w:val="00183EED"/>
    <w:rsid w:val="0018511E"/>
    <w:rsid w:val="00185F68"/>
    <w:rsid w:val="001867EC"/>
    <w:rsid w:val="001875DA"/>
    <w:rsid w:val="001907F9"/>
    <w:rsid w:val="00192137"/>
    <w:rsid w:val="00192633"/>
    <w:rsid w:val="00193926"/>
    <w:rsid w:val="0019423A"/>
    <w:rsid w:val="00194839"/>
    <w:rsid w:val="001948A9"/>
    <w:rsid w:val="00194969"/>
    <w:rsid w:val="00194ACD"/>
    <w:rsid w:val="001956C5"/>
    <w:rsid w:val="00195BF5"/>
    <w:rsid w:val="00195D42"/>
    <w:rsid w:val="00195E18"/>
    <w:rsid w:val="0019602B"/>
    <w:rsid w:val="00197A10"/>
    <w:rsid w:val="00197B11"/>
    <w:rsid w:val="001A060D"/>
    <w:rsid w:val="001A11B0"/>
    <w:rsid w:val="001A1BC6"/>
    <w:rsid w:val="001A1C64"/>
    <w:rsid w:val="001A20AF"/>
    <w:rsid w:val="001A2806"/>
    <w:rsid w:val="001A28C0"/>
    <w:rsid w:val="001A2DB7"/>
    <w:rsid w:val="001A368B"/>
    <w:rsid w:val="001A46FB"/>
    <w:rsid w:val="001A4A85"/>
    <w:rsid w:val="001A51FA"/>
    <w:rsid w:val="001A5D9B"/>
    <w:rsid w:val="001A6742"/>
    <w:rsid w:val="001A6768"/>
    <w:rsid w:val="001A6862"/>
    <w:rsid w:val="001B0620"/>
    <w:rsid w:val="001B09DE"/>
    <w:rsid w:val="001B0DE1"/>
    <w:rsid w:val="001B18AA"/>
    <w:rsid w:val="001B1C0B"/>
    <w:rsid w:val="001B21A4"/>
    <w:rsid w:val="001B2A5D"/>
    <w:rsid w:val="001B3327"/>
    <w:rsid w:val="001B3607"/>
    <w:rsid w:val="001B36BA"/>
    <w:rsid w:val="001B39B1"/>
    <w:rsid w:val="001B3F03"/>
    <w:rsid w:val="001B43D0"/>
    <w:rsid w:val="001B4B94"/>
    <w:rsid w:val="001B4EAA"/>
    <w:rsid w:val="001B5E07"/>
    <w:rsid w:val="001B6272"/>
    <w:rsid w:val="001B62A2"/>
    <w:rsid w:val="001B6C85"/>
    <w:rsid w:val="001B7CCF"/>
    <w:rsid w:val="001B7CE1"/>
    <w:rsid w:val="001C02D9"/>
    <w:rsid w:val="001C02DF"/>
    <w:rsid w:val="001C1B5B"/>
    <w:rsid w:val="001C2830"/>
    <w:rsid w:val="001C3BFD"/>
    <w:rsid w:val="001C53D3"/>
    <w:rsid w:val="001C6603"/>
    <w:rsid w:val="001C6ACC"/>
    <w:rsid w:val="001C7328"/>
    <w:rsid w:val="001C7BBA"/>
    <w:rsid w:val="001C7F1A"/>
    <w:rsid w:val="001D03A3"/>
    <w:rsid w:val="001D09AC"/>
    <w:rsid w:val="001D0EC9"/>
    <w:rsid w:val="001D1340"/>
    <w:rsid w:val="001D1782"/>
    <w:rsid w:val="001D201F"/>
    <w:rsid w:val="001D27BB"/>
    <w:rsid w:val="001D2AF9"/>
    <w:rsid w:val="001D3896"/>
    <w:rsid w:val="001D4718"/>
    <w:rsid w:val="001D4DA5"/>
    <w:rsid w:val="001D513B"/>
    <w:rsid w:val="001D6612"/>
    <w:rsid w:val="001D69D8"/>
    <w:rsid w:val="001D69D9"/>
    <w:rsid w:val="001D712A"/>
    <w:rsid w:val="001D76D4"/>
    <w:rsid w:val="001E282D"/>
    <w:rsid w:val="001E3267"/>
    <w:rsid w:val="001E465D"/>
    <w:rsid w:val="001E4ADC"/>
    <w:rsid w:val="001E4DC2"/>
    <w:rsid w:val="001E52F4"/>
    <w:rsid w:val="001E5C44"/>
    <w:rsid w:val="001E5DE9"/>
    <w:rsid w:val="001E5E68"/>
    <w:rsid w:val="001E60B8"/>
    <w:rsid w:val="001E659F"/>
    <w:rsid w:val="001E65FC"/>
    <w:rsid w:val="001E74E2"/>
    <w:rsid w:val="001E7CCD"/>
    <w:rsid w:val="001F00B7"/>
    <w:rsid w:val="001F031B"/>
    <w:rsid w:val="001F1222"/>
    <w:rsid w:val="001F1B51"/>
    <w:rsid w:val="001F2424"/>
    <w:rsid w:val="001F24BD"/>
    <w:rsid w:val="001F2ED0"/>
    <w:rsid w:val="001F3068"/>
    <w:rsid w:val="001F32A5"/>
    <w:rsid w:val="001F42E4"/>
    <w:rsid w:val="001F45CE"/>
    <w:rsid w:val="001F5D08"/>
    <w:rsid w:val="001F6379"/>
    <w:rsid w:val="001F6906"/>
    <w:rsid w:val="001F7438"/>
    <w:rsid w:val="001F7499"/>
    <w:rsid w:val="00200152"/>
    <w:rsid w:val="002004E1"/>
    <w:rsid w:val="0020114E"/>
    <w:rsid w:val="002017E2"/>
    <w:rsid w:val="00201F72"/>
    <w:rsid w:val="00202341"/>
    <w:rsid w:val="00202645"/>
    <w:rsid w:val="00202DFC"/>
    <w:rsid w:val="00203F73"/>
    <w:rsid w:val="002067C9"/>
    <w:rsid w:val="00207A20"/>
    <w:rsid w:val="00207C66"/>
    <w:rsid w:val="0021021D"/>
    <w:rsid w:val="00211AB8"/>
    <w:rsid w:val="00211D98"/>
    <w:rsid w:val="002131A8"/>
    <w:rsid w:val="0021431B"/>
    <w:rsid w:val="00214903"/>
    <w:rsid w:val="00214A1F"/>
    <w:rsid w:val="00216D80"/>
    <w:rsid w:val="00217440"/>
    <w:rsid w:val="00220403"/>
    <w:rsid w:val="00220627"/>
    <w:rsid w:val="0022081B"/>
    <w:rsid w:val="00221230"/>
    <w:rsid w:val="00222382"/>
    <w:rsid w:val="00222A59"/>
    <w:rsid w:val="00222B57"/>
    <w:rsid w:val="00222C72"/>
    <w:rsid w:val="002232D1"/>
    <w:rsid w:val="00224E34"/>
    <w:rsid w:val="0022578C"/>
    <w:rsid w:val="00225FD4"/>
    <w:rsid w:val="00226320"/>
    <w:rsid w:val="00226A9A"/>
    <w:rsid w:val="00226C2F"/>
    <w:rsid w:val="00226D9F"/>
    <w:rsid w:val="00226FCB"/>
    <w:rsid w:val="00227080"/>
    <w:rsid w:val="002277F9"/>
    <w:rsid w:val="00227D98"/>
    <w:rsid w:val="0023055D"/>
    <w:rsid w:val="00230A2B"/>
    <w:rsid w:val="00231B61"/>
    <w:rsid w:val="002330BB"/>
    <w:rsid w:val="00233C3E"/>
    <w:rsid w:val="00234A47"/>
    <w:rsid w:val="00235894"/>
    <w:rsid w:val="00235F40"/>
    <w:rsid w:val="00236D85"/>
    <w:rsid w:val="00237C15"/>
    <w:rsid w:val="00240385"/>
    <w:rsid w:val="002410B6"/>
    <w:rsid w:val="00241D36"/>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36CF"/>
    <w:rsid w:val="00253FB4"/>
    <w:rsid w:val="00254170"/>
    <w:rsid w:val="002547F6"/>
    <w:rsid w:val="00254F96"/>
    <w:rsid w:val="002553A2"/>
    <w:rsid w:val="00255945"/>
    <w:rsid w:val="002566AB"/>
    <w:rsid w:val="0025768D"/>
    <w:rsid w:val="00257FDA"/>
    <w:rsid w:val="00260111"/>
    <w:rsid w:val="00260A42"/>
    <w:rsid w:val="002611CF"/>
    <w:rsid w:val="002612BF"/>
    <w:rsid w:val="002618D4"/>
    <w:rsid w:val="00261986"/>
    <w:rsid w:val="002619F0"/>
    <w:rsid w:val="00261D7F"/>
    <w:rsid w:val="00261FF0"/>
    <w:rsid w:val="00262481"/>
    <w:rsid w:val="002627EC"/>
    <w:rsid w:val="00262DE0"/>
    <w:rsid w:val="00263167"/>
    <w:rsid w:val="00264420"/>
    <w:rsid w:val="00265BC2"/>
    <w:rsid w:val="002662F6"/>
    <w:rsid w:val="00266329"/>
    <w:rsid w:val="00266489"/>
    <w:rsid w:val="00267C03"/>
    <w:rsid w:val="00270215"/>
    <w:rsid w:val="00270DC1"/>
    <w:rsid w:val="00271EC3"/>
    <w:rsid w:val="00271FAE"/>
    <w:rsid w:val="00272178"/>
    <w:rsid w:val="00272AD7"/>
    <w:rsid w:val="00272EFB"/>
    <w:rsid w:val="00272F10"/>
    <w:rsid w:val="00274AE2"/>
    <w:rsid w:val="00274B8B"/>
    <w:rsid w:val="00276D9D"/>
    <w:rsid w:val="00276EDC"/>
    <w:rsid w:val="00277135"/>
    <w:rsid w:val="00277E48"/>
    <w:rsid w:val="00281521"/>
    <w:rsid w:val="00282312"/>
    <w:rsid w:val="0028277B"/>
    <w:rsid w:val="0028417F"/>
    <w:rsid w:val="0028433B"/>
    <w:rsid w:val="00284561"/>
    <w:rsid w:val="00284FA8"/>
    <w:rsid w:val="0028593B"/>
    <w:rsid w:val="00285C93"/>
    <w:rsid w:val="00285F58"/>
    <w:rsid w:val="002862FD"/>
    <w:rsid w:val="0028767B"/>
    <w:rsid w:val="002876F0"/>
    <w:rsid w:val="00287AC7"/>
    <w:rsid w:val="00287D87"/>
    <w:rsid w:val="00290F12"/>
    <w:rsid w:val="00291460"/>
    <w:rsid w:val="00291F3E"/>
    <w:rsid w:val="00292430"/>
    <w:rsid w:val="002926DD"/>
    <w:rsid w:val="0029272C"/>
    <w:rsid w:val="0029287F"/>
    <w:rsid w:val="00292AE3"/>
    <w:rsid w:val="00293465"/>
    <w:rsid w:val="002937CD"/>
    <w:rsid w:val="002948CC"/>
    <w:rsid w:val="00294F98"/>
    <w:rsid w:val="002953FD"/>
    <w:rsid w:val="00295A53"/>
    <w:rsid w:val="00295CF6"/>
    <w:rsid w:val="00295FD6"/>
    <w:rsid w:val="00296AC5"/>
    <w:rsid w:val="00296C7A"/>
    <w:rsid w:val="00297193"/>
    <w:rsid w:val="00297657"/>
    <w:rsid w:val="00297C9D"/>
    <w:rsid w:val="002A0E03"/>
    <w:rsid w:val="002A1C6B"/>
    <w:rsid w:val="002A23FE"/>
    <w:rsid w:val="002A2588"/>
    <w:rsid w:val="002A2DA9"/>
    <w:rsid w:val="002A3209"/>
    <w:rsid w:val="002A3E4D"/>
    <w:rsid w:val="002A3E56"/>
    <w:rsid w:val="002A3E58"/>
    <w:rsid w:val="002A45C1"/>
    <w:rsid w:val="002A47F4"/>
    <w:rsid w:val="002A51EB"/>
    <w:rsid w:val="002A535A"/>
    <w:rsid w:val="002A6142"/>
    <w:rsid w:val="002A6C6D"/>
    <w:rsid w:val="002A7660"/>
    <w:rsid w:val="002B0099"/>
    <w:rsid w:val="002B09B6"/>
    <w:rsid w:val="002B09ED"/>
    <w:rsid w:val="002B10F9"/>
    <w:rsid w:val="002B1AB0"/>
    <w:rsid w:val="002B1B66"/>
    <w:rsid w:val="002B1EFA"/>
    <w:rsid w:val="002B25CE"/>
    <w:rsid w:val="002B2742"/>
    <w:rsid w:val="002B385D"/>
    <w:rsid w:val="002B4171"/>
    <w:rsid w:val="002B4620"/>
    <w:rsid w:val="002B4C24"/>
    <w:rsid w:val="002B5660"/>
    <w:rsid w:val="002B5733"/>
    <w:rsid w:val="002B5B15"/>
    <w:rsid w:val="002B5F43"/>
    <w:rsid w:val="002B6E71"/>
    <w:rsid w:val="002B7BD7"/>
    <w:rsid w:val="002C00A0"/>
    <w:rsid w:val="002C0A35"/>
    <w:rsid w:val="002C0E1E"/>
    <w:rsid w:val="002C0FFE"/>
    <w:rsid w:val="002C12E7"/>
    <w:rsid w:val="002C14B0"/>
    <w:rsid w:val="002C15AF"/>
    <w:rsid w:val="002C1DF7"/>
    <w:rsid w:val="002C2056"/>
    <w:rsid w:val="002C2606"/>
    <w:rsid w:val="002C471C"/>
    <w:rsid w:val="002C56EA"/>
    <w:rsid w:val="002C5768"/>
    <w:rsid w:val="002C5970"/>
    <w:rsid w:val="002C5AE5"/>
    <w:rsid w:val="002C5FE4"/>
    <w:rsid w:val="002C621C"/>
    <w:rsid w:val="002D0581"/>
    <w:rsid w:val="002D0F24"/>
    <w:rsid w:val="002D0FAF"/>
    <w:rsid w:val="002D13CB"/>
    <w:rsid w:val="002D1855"/>
    <w:rsid w:val="002D2607"/>
    <w:rsid w:val="002D2C06"/>
    <w:rsid w:val="002D2DC7"/>
    <w:rsid w:val="002D3517"/>
    <w:rsid w:val="002D35E3"/>
    <w:rsid w:val="002D3BFA"/>
    <w:rsid w:val="002D5701"/>
    <w:rsid w:val="002D6428"/>
    <w:rsid w:val="002D6748"/>
    <w:rsid w:val="002D720E"/>
    <w:rsid w:val="002E0040"/>
    <w:rsid w:val="002E05C9"/>
    <w:rsid w:val="002E18F3"/>
    <w:rsid w:val="002E2BEC"/>
    <w:rsid w:val="002E367A"/>
    <w:rsid w:val="002E3A5A"/>
    <w:rsid w:val="002E3CA8"/>
    <w:rsid w:val="002E4066"/>
    <w:rsid w:val="002E4ED1"/>
    <w:rsid w:val="002E5556"/>
    <w:rsid w:val="002E7415"/>
    <w:rsid w:val="002E74E4"/>
    <w:rsid w:val="002F115B"/>
    <w:rsid w:val="002F1AE2"/>
    <w:rsid w:val="002F28CA"/>
    <w:rsid w:val="002F2933"/>
    <w:rsid w:val="002F2E5A"/>
    <w:rsid w:val="002F4226"/>
    <w:rsid w:val="002F465D"/>
    <w:rsid w:val="002F5D25"/>
    <w:rsid w:val="002F65BC"/>
    <w:rsid w:val="002F71EC"/>
    <w:rsid w:val="002F7264"/>
    <w:rsid w:val="002F7D07"/>
    <w:rsid w:val="002F7E8A"/>
    <w:rsid w:val="003001C7"/>
    <w:rsid w:val="003005AC"/>
    <w:rsid w:val="00300D02"/>
    <w:rsid w:val="003015F1"/>
    <w:rsid w:val="003019AF"/>
    <w:rsid w:val="003026C1"/>
    <w:rsid w:val="003027D2"/>
    <w:rsid w:val="00302AF5"/>
    <w:rsid w:val="003038C5"/>
    <w:rsid w:val="00303CB1"/>
    <w:rsid w:val="00303F7C"/>
    <w:rsid w:val="003068C6"/>
    <w:rsid w:val="00306CEE"/>
    <w:rsid w:val="00307289"/>
    <w:rsid w:val="003100D0"/>
    <w:rsid w:val="00310173"/>
    <w:rsid w:val="003106BC"/>
    <w:rsid w:val="00311CBF"/>
    <w:rsid w:val="00312C4A"/>
    <w:rsid w:val="003130AD"/>
    <w:rsid w:val="00313210"/>
    <w:rsid w:val="003133FB"/>
    <w:rsid w:val="00313BBC"/>
    <w:rsid w:val="00313FA2"/>
    <w:rsid w:val="00314704"/>
    <w:rsid w:val="0031506C"/>
    <w:rsid w:val="0031545D"/>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6B90"/>
    <w:rsid w:val="003271A6"/>
    <w:rsid w:val="003314A1"/>
    <w:rsid w:val="003322E9"/>
    <w:rsid w:val="003327FA"/>
    <w:rsid w:val="00332F58"/>
    <w:rsid w:val="00333BAC"/>
    <w:rsid w:val="00333E81"/>
    <w:rsid w:val="003340F3"/>
    <w:rsid w:val="003340FB"/>
    <w:rsid w:val="003349F3"/>
    <w:rsid w:val="00335039"/>
    <w:rsid w:val="00335B3C"/>
    <w:rsid w:val="003363C9"/>
    <w:rsid w:val="003364E6"/>
    <w:rsid w:val="003371FA"/>
    <w:rsid w:val="0033741C"/>
    <w:rsid w:val="00337E4F"/>
    <w:rsid w:val="003416C1"/>
    <w:rsid w:val="00341C21"/>
    <w:rsid w:val="003420F9"/>
    <w:rsid w:val="00342D0A"/>
    <w:rsid w:val="0034303A"/>
    <w:rsid w:val="00343643"/>
    <w:rsid w:val="003438E3"/>
    <w:rsid w:val="00343AFE"/>
    <w:rsid w:val="0034447B"/>
    <w:rsid w:val="00344AF3"/>
    <w:rsid w:val="00344BC3"/>
    <w:rsid w:val="00346A71"/>
    <w:rsid w:val="00346B05"/>
    <w:rsid w:val="00350123"/>
    <w:rsid w:val="00351215"/>
    <w:rsid w:val="0035202F"/>
    <w:rsid w:val="003527CC"/>
    <w:rsid w:val="00352EA5"/>
    <w:rsid w:val="00352EF1"/>
    <w:rsid w:val="00353428"/>
    <w:rsid w:val="0035355B"/>
    <w:rsid w:val="00353CBF"/>
    <w:rsid w:val="00354604"/>
    <w:rsid w:val="003549A0"/>
    <w:rsid w:val="00354EB2"/>
    <w:rsid w:val="003552BD"/>
    <w:rsid w:val="00355DC1"/>
    <w:rsid w:val="00356013"/>
    <w:rsid w:val="003560E1"/>
    <w:rsid w:val="003565D1"/>
    <w:rsid w:val="00356B36"/>
    <w:rsid w:val="00356ED2"/>
    <w:rsid w:val="003576AB"/>
    <w:rsid w:val="00357AF7"/>
    <w:rsid w:val="0036055C"/>
    <w:rsid w:val="0036071F"/>
    <w:rsid w:val="003617DD"/>
    <w:rsid w:val="00363657"/>
    <w:rsid w:val="0036437D"/>
    <w:rsid w:val="00365288"/>
    <w:rsid w:val="00365CF4"/>
    <w:rsid w:val="00367046"/>
    <w:rsid w:val="00367C66"/>
    <w:rsid w:val="003703B2"/>
    <w:rsid w:val="00370E02"/>
    <w:rsid w:val="00370E09"/>
    <w:rsid w:val="0037141F"/>
    <w:rsid w:val="00372018"/>
    <w:rsid w:val="00372103"/>
    <w:rsid w:val="00372488"/>
    <w:rsid w:val="003728F9"/>
    <w:rsid w:val="00374A77"/>
    <w:rsid w:val="00374C8A"/>
    <w:rsid w:val="00375B9C"/>
    <w:rsid w:val="00375C2F"/>
    <w:rsid w:val="0037640A"/>
    <w:rsid w:val="00376B47"/>
    <w:rsid w:val="00376EE8"/>
    <w:rsid w:val="00377420"/>
    <w:rsid w:val="003809EF"/>
    <w:rsid w:val="00381648"/>
    <w:rsid w:val="003816D7"/>
    <w:rsid w:val="003823AF"/>
    <w:rsid w:val="00383297"/>
    <w:rsid w:val="00383A3A"/>
    <w:rsid w:val="00383B40"/>
    <w:rsid w:val="003848A4"/>
    <w:rsid w:val="00385FC0"/>
    <w:rsid w:val="00386902"/>
    <w:rsid w:val="003869C4"/>
    <w:rsid w:val="003871B6"/>
    <w:rsid w:val="00387218"/>
    <w:rsid w:val="00387369"/>
    <w:rsid w:val="00387FC0"/>
    <w:rsid w:val="003900DB"/>
    <w:rsid w:val="003903AE"/>
    <w:rsid w:val="00390825"/>
    <w:rsid w:val="003908CC"/>
    <w:rsid w:val="00391474"/>
    <w:rsid w:val="003921D1"/>
    <w:rsid w:val="00392716"/>
    <w:rsid w:val="003941BA"/>
    <w:rsid w:val="00394349"/>
    <w:rsid w:val="0039610D"/>
    <w:rsid w:val="003A011C"/>
    <w:rsid w:val="003A0BCC"/>
    <w:rsid w:val="003A190E"/>
    <w:rsid w:val="003A270D"/>
    <w:rsid w:val="003A402D"/>
    <w:rsid w:val="003A48C0"/>
    <w:rsid w:val="003A4A83"/>
    <w:rsid w:val="003A5729"/>
    <w:rsid w:val="003A5754"/>
    <w:rsid w:val="003A5D94"/>
    <w:rsid w:val="003A638D"/>
    <w:rsid w:val="003A7117"/>
    <w:rsid w:val="003A79AD"/>
    <w:rsid w:val="003B0568"/>
    <w:rsid w:val="003B0700"/>
    <w:rsid w:val="003B18C7"/>
    <w:rsid w:val="003B29BA"/>
    <w:rsid w:val="003B2EF1"/>
    <w:rsid w:val="003B30F1"/>
    <w:rsid w:val="003B3771"/>
    <w:rsid w:val="003B3C9C"/>
    <w:rsid w:val="003B42F7"/>
    <w:rsid w:val="003B4371"/>
    <w:rsid w:val="003B4464"/>
    <w:rsid w:val="003B4A52"/>
    <w:rsid w:val="003B4A7F"/>
    <w:rsid w:val="003B50DD"/>
    <w:rsid w:val="003B575D"/>
    <w:rsid w:val="003B6AC4"/>
    <w:rsid w:val="003B72DB"/>
    <w:rsid w:val="003B793F"/>
    <w:rsid w:val="003C001C"/>
    <w:rsid w:val="003C0FD0"/>
    <w:rsid w:val="003C19C8"/>
    <w:rsid w:val="003C2226"/>
    <w:rsid w:val="003C280B"/>
    <w:rsid w:val="003C2AB0"/>
    <w:rsid w:val="003C2F23"/>
    <w:rsid w:val="003C30E5"/>
    <w:rsid w:val="003C3144"/>
    <w:rsid w:val="003C451C"/>
    <w:rsid w:val="003C572E"/>
    <w:rsid w:val="003C5915"/>
    <w:rsid w:val="003C6EA3"/>
    <w:rsid w:val="003C7EB6"/>
    <w:rsid w:val="003D061B"/>
    <w:rsid w:val="003D09C5"/>
    <w:rsid w:val="003D3AE8"/>
    <w:rsid w:val="003D521B"/>
    <w:rsid w:val="003D5C41"/>
    <w:rsid w:val="003D635D"/>
    <w:rsid w:val="003D6FF8"/>
    <w:rsid w:val="003D7548"/>
    <w:rsid w:val="003D7ED1"/>
    <w:rsid w:val="003D7F5C"/>
    <w:rsid w:val="003E0690"/>
    <w:rsid w:val="003E0C6C"/>
    <w:rsid w:val="003E2735"/>
    <w:rsid w:val="003E2A09"/>
    <w:rsid w:val="003E316D"/>
    <w:rsid w:val="003E339B"/>
    <w:rsid w:val="003E354A"/>
    <w:rsid w:val="003E38D5"/>
    <w:rsid w:val="003E44A7"/>
    <w:rsid w:val="003E4BF0"/>
    <w:rsid w:val="003E584B"/>
    <w:rsid w:val="003E5A40"/>
    <w:rsid w:val="003E5B2A"/>
    <w:rsid w:val="003E5DA0"/>
    <w:rsid w:val="003E639F"/>
    <w:rsid w:val="003E63B6"/>
    <w:rsid w:val="003E6E52"/>
    <w:rsid w:val="003E785D"/>
    <w:rsid w:val="003F044F"/>
    <w:rsid w:val="003F07B5"/>
    <w:rsid w:val="003F0BEC"/>
    <w:rsid w:val="003F1913"/>
    <w:rsid w:val="003F1A84"/>
    <w:rsid w:val="003F3392"/>
    <w:rsid w:val="003F385C"/>
    <w:rsid w:val="003F3900"/>
    <w:rsid w:val="003F515A"/>
    <w:rsid w:val="003F5421"/>
    <w:rsid w:val="003F5453"/>
    <w:rsid w:val="003F581C"/>
    <w:rsid w:val="003F65A5"/>
    <w:rsid w:val="003F703B"/>
    <w:rsid w:val="003F7220"/>
    <w:rsid w:val="003F745B"/>
    <w:rsid w:val="003F7476"/>
    <w:rsid w:val="003F7C5F"/>
    <w:rsid w:val="00400795"/>
    <w:rsid w:val="00400EC3"/>
    <w:rsid w:val="004023A1"/>
    <w:rsid w:val="004028F2"/>
    <w:rsid w:val="00402CA9"/>
    <w:rsid w:val="004033C5"/>
    <w:rsid w:val="0040475A"/>
    <w:rsid w:val="00404C02"/>
    <w:rsid w:val="00405ADB"/>
    <w:rsid w:val="00405D85"/>
    <w:rsid w:val="00405F14"/>
    <w:rsid w:val="00407403"/>
    <w:rsid w:val="004102B0"/>
    <w:rsid w:val="004108DC"/>
    <w:rsid w:val="00411141"/>
    <w:rsid w:val="00412C75"/>
    <w:rsid w:val="004131A3"/>
    <w:rsid w:val="004131EC"/>
    <w:rsid w:val="0041348B"/>
    <w:rsid w:val="0041381F"/>
    <w:rsid w:val="00414211"/>
    <w:rsid w:val="004142C1"/>
    <w:rsid w:val="004149EB"/>
    <w:rsid w:val="00414D86"/>
    <w:rsid w:val="004161D7"/>
    <w:rsid w:val="00416D8F"/>
    <w:rsid w:val="0041739D"/>
    <w:rsid w:val="00420081"/>
    <w:rsid w:val="00421C8D"/>
    <w:rsid w:val="00421DE6"/>
    <w:rsid w:val="00421F1B"/>
    <w:rsid w:val="004223F5"/>
    <w:rsid w:val="004223FA"/>
    <w:rsid w:val="004230D5"/>
    <w:rsid w:val="00423435"/>
    <w:rsid w:val="004234A1"/>
    <w:rsid w:val="0042360D"/>
    <w:rsid w:val="0042447F"/>
    <w:rsid w:val="00424DCB"/>
    <w:rsid w:val="00425052"/>
    <w:rsid w:val="0042548E"/>
    <w:rsid w:val="004267B3"/>
    <w:rsid w:val="00427819"/>
    <w:rsid w:val="00427AC0"/>
    <w:rsid w:val="00430ADC"/>
    <w:rsid w:val="00430BA3"/>
    <w:rsid w:val="00430D2E"/>
    <w:rsid w:val="00430F31"/>
    <w:rsid w:val="00431870"/>
    <w:rsid w:val="0043194E"/>
    <w:rsid w:val="0043405A"/>
    <w:rsid w:val="00434067"/>
    <w:rsid w:val="004351CF"/>
    <w:rsid w:val="00435807"/>
    <w:rsid w:val="0043595B"/>
    <w:rsid w:val="00436036"/>
    <w:rsid w:val="00436853"/>
    <w:rsid w:val="0043687C"/>
    <w:rsid w:val="00437174"/>
    <w:rsid w:val="00437CDA"/>
    <w:rsid w:val="00441028"/>
    <w:rsid w:val="00441195"/>
    <w:rsid w:val="00441373"/>
    <w:rsid w:val="00441396"/>
    <w:rsid w:val="00443024"/>
    <w:rsid w:val="004431AE"/>
    <w:rsid w:val="004436AA"/>
    <w:rsid w:val="00443FC0"/>
    <w:rsid w:val="00445D92"/>
    <w:rsid w:val="0044632D"/>
    <w:rsid w:val="0045079D"/>
    <w:rsid w:val="00450C52"/>
    <w:rsid w:val="0045148F"/>
    <w:rsid w:val="00451CA9"/>
    <w:rsid w:val="00452841"/>
    <w:rsid w:val="00452B86"/>
    <w:rsid w:val="00452C26"/>
    <w:rsid w:val="00452C7A"/>
    <w:rsid w:val="0045302D"/>
    <w:rsid w:val="00453537"/>
    <w:rsid w:val="00453DBA"/>
    <w:rsid w:val="00453E77"/>
    <w:rsid w:val="00453EFC"/>
    <w:rsid w:val="00453F62"/>
    <w:rsid w:val="004545F3"/>
    <w:rsid w:val="00455160"/>
    <w:rsid w:val="004552D7"/>
    <w:rsid w:val="004558FA"/>
    <w:rsid w:val="00455987"/>
    <w:rsid w:val="00456C04"/>
    <w:rsid w:val="00456C23"/>
    <w:rsid w:val="00456DA5"/>
    <w:rsid w:val="00457D2C"/>
    <w:rsid w:val="00457E6C"/>
    <w:rsid w:val="00461AAE"/>
    <w:rsid w:val="004622C2"/>
    <w:rsid w:val="00462F07"/>
    <w:rsid w:val="0046394E"/>
    <w:rsid w:val="004639AD"/>
    <w:rsid w:val="00463AB3"/>
    <w:rsid w:val="00463F04"/>
    <w:rsid w:val="00464749"/>
    <w:rsid w:val="00464E2C"/>
    <w:rsid w:val="00466078"/>
    <w:rsid w:val="00466F9B"/>
    <w:rsid w:val="004671DC"/>
    <w:rsid w:val="00467853"/>
    <w:rsid w:val="004678C6"/>
    <w:rsid w:val="00470E18"/>
    <w:rsid w:val="004710B7"/>
    <w:rsid w:val="004712C0"/>
    <w:rsid w:val="004714FC"/>
    <w:rsid w:val="00473161"/>
    <w:rsid w:val="004749FB"/>
    <w:rsid w:val="00475473"/>
    <w:rsid w:val="004757B6"/>
    <w:rsid w:val="00475C18"/>
    <w:rsid w:val="00476546"/>
    <w:rsid w:val="00480913"/>
    <w:rsid w:val="00480B95"/>
    <w:rsid w:val="00480C37"/>
    <w:rsid w:val="00480CC8"/>
    <w:rsid w:val="00481779"/>
    <w:rsid w:val="004824E3"/>
    <w:rsid w:val="00482E37"/>
    <w:rsid w:val="0048443D"/>
    <w:rsid w:val="0048485A"/>
    <w:rsid w:val="004848F2"/>
    <w:rsid w:val="004855A0"/>
    <w:rsid w:val="00486156"/>
    <w:rsid w:val="004875E4"/>
    <w:rsid w:val="0049044C"/>
    <w:rsid w:val="00490C48"/>
    <w:rsid w:val="00491015"/>
    <w:rsid w:val="00491299"/>
    <w:rsid w:val="004918B1"/>
    <w:rsid w:val="0049193A"/>
    <w:rsid w:val="00492077"/>
    <w:rsid w:val="004927C4"/>
    <w:rsid w:val="00492B00"/>
    <w:rsid w:val="00492B0C"/>
    <w:rsid w:val="00492E57"/>
    <w:rsid w:val="00492E66"/>
    <w:rsid w:val="004938CD"/>
    <w:rsid w:val="00494050"/>
    <w:rsid w:val="00494057"/>
    <w:rsid w:val="00494814"/>
    <w:rsid w:val="00495081"/>
    <w:rsid w:val="00495971"/>
    <w:rsid w:val="00495B49"/>
    <w:rsid w:val="004960E4"/>
    <w:rsid w:val="00496465"/>
    <w:rsid w:val="004968FE"/>
    <w:rsid w:val="00496C29"/>
    <w:rsid w:val="00496FF5"/>
    <w:rsid w:val="0049748A"/>
    <w:rsid w:val="00497929"/>
    <w:rsid w:val="00497AEC"/>
    <w:rsid w:val="004A08BF"/>
    <w:rsid w:val="004A0FE5"/>
    <w:rsid w:val="004A169C"/>
    <w:rsid w:val="004A2224"/>
    <w:rsid w:val="004A238A"/>
    <w:rsid w:val="004A2472"/>
    <w:rsid w:val="004A2CCD"/>
    <w:rsid w:val="004A2E8C"/>
    <w:rsid w:val="004A4DE6"/>
    <w:rsid w:val="004A500A"/>
    <w:rsid w:val="004A5718"/>
    <w:rsid w:val="004A7109"/>
    <w:rsid w:val="004B0468"/>
    <w:rsid w:val="004B0697"/>
    <w:rsid w:val="004B0ACE"/>
    <w:rsid w:val="004B1409"/>
    <w:rsid w:val="004B2923"/>
    <w:rsid w:val="004B3307"/>
    <w:rsid w:val="004B3CEA"/>
    <w:rsid w:val="004B43E7"/>
    <w:rsid w:val="004B44EC"/>
    <w:rsid w:val="004B7F77"/>
    <w:rsid w:val="004C0140"/>
    <w:rsid w:val="004C02B1"/>
    <w:rsid w:val="004C0867"/>
    <w:rsid w:val="004C0932"/>
    <w:rsid w:val="004C13C3"/>
    <w:rsid w:val="004C13EC"/>
    <w:rsid w:val="004C1646"/>
    <w:rsid w:val="004C1795"/>
    <w:rsid w:val="004C1C42"/>
    <w:rsid w:val="004C1FCF"/>
    <w:rsid w:val="004C2156"/>
    <w:rsid w:val="004C3151"/>
    <w:rsid w:val="004C368D"/>
    <w:rsid w:val="004C37F5"/>
    <w:rsid w:val="004C4D0B"/>
    <w:rsid w:val="004C6F6D"/>
    <w:rsid w:val="004D033A"/>
    <w:rsid w:val="004D0CF5"/>
    <w:rsid w:val="004D153B"/>
    <w:rsid w:val="004D19FC"/>
    <w:rsid w:val="004D2CBD"/>
    <w:rsid w:val="004D3030"/>
    <w:rsid w:val="004D3D46"/>
    <w:rsid w:val="004D41A5"/>
    <w:rsid w:val="004D58C0"/>
    <w:rsid w:val="004D5A91"/>
    <w:rsid w:val="004D5ABA"/>
    <w:rsid w:val="004D5BB6"/>
    <w:rsid w:val="004D5BED"/>
    <w:rsid w:val="004D61B0"/>
    <w:rsid w:val="004D6A7F"/>
    <w:rsid w:val="004D6DD1"/>
    <w:rsid w:val="004E0184"/>
    <w:rsid w:val="004E069C"/>
    <w:rsid w:val="004E0B0A"/>
    <w:rsid w:val="004E31D8"/>
    <w:rsid w:val="004E4327"/>
    <w:rsid w:val="004E43BF"/>
    <w:rsid w:val="004E5976"/>
    <w:rsid w:val="004E5AA6"/>
    <w:rsid w:val="004E64DF"/>
    <w:rsid w:val="004E7223"/>
    <w:rsid w:val="004E75D4"/>
    <w:rsid w:val="004F12AC"/>
    <w:rsid w:val="004F222D"/>
    <w:rsid w:val="004F2F8D"/>
    <w:rsid w:val="004F2FAF"/>
    <w:rsid w:val="004F3523"/>
    <w:rsid w:val="004F3711"/>
    <w:rsid w:val="004F3D4A"/>
    <w:rsid w:val="004F421A"/>
    <w:rsid w:val="004F486E"/>
    <w:rsid w:val="004F4C5B"/>
    <w:rsid w:val="004F5112"/>
    <w:rsid w:val="004F5841"/>
    <w:rsid w:val="004F58C8"/>
    <w:rsid w:val="004F7541"/>
    <w:rsid w:val="004F75B8"/>
    <w:rsid w:val="004F76F0"/>
    <w:rsid w:val="00501068"/>
    <w:rsid w:val="00501077"/>
    <w:rsid w:val="0050156B"/>
    <w:rsid w:val="00501C36"/>
    <w:rsid w:val="00502558"/>
    <w:rsid w:val="00502D31"/>
    <w:rsid w:val="0050697C"/>
    <w:rsid w:val="00506B23"/>
    <w:rsid w:val="00507147"/>
    <w:rsid w:val="0050723E"/>
    <w:rsid w:val="00510511"/>
    <w:rsid w:val="005108D4"/>
    <w:rsid w:val="00510C89"/>
    <w:rsid w:val="00511003"/>
    <w:rsid w:val="00512453"/>
    <w:rsid w:val="00512583"/>
    <w:rsid w:val="0051263E"/>
    <w:rsid w:val="005126AD"/>
    <w:rsid w:val="00512AB1"/>
    <w:rsid w:val="00512E13"/>
    <w:rsid w:val="00512EB0"/>
    <w:rsid w:val="0051430B"/>
    <w:rsid w:val="00514FEF"/>
    <w:rsid w:val="005158AD"/>
    <w:rsid w:val="005162C1"/>
    <w:rsid w:val="005163DB"/>
    <w:rsid w:val="00516779"/>
    <w:rsid w:val="00516B9D"/>
    <w:rsid w:val="00516E21"/>
    <w:rsid w:val="00517013"/>
    <w:rsid w:val="0051798D"/>
    <w:rsid w:val="00517A79"/>
    <w:rsid w:val="00517B97"/>
    <w:rsid w:val="00520403"/>
    <w:rsid w:val="0052054C"/>
    <w:rsid w:val="00521250"/>
    <w:rsid w:val="005218D2"/>
    <w:rsid w:val="005224BF"/>
    <w:rsid w:val="0052269A"/>
    <w:rsid w:val="0052322E"/>
    <w:rsid w:val="005242BA"/>
    <w:rsid w:val="005247F2"/>
    <w:rsid w:val="00525943"/>
    <w:rsid w:val="0052630B"/>
    <w:rsid w:val="005263F6"/>
    <w:rsid w:val="00526413"/>
    <w:rsid w:val="005265DD"/>
    <w:rsid w:val="00526928"/>
    <w:rsid w:val="00527787"/>
    <w:rsid w:val="005277BC"/>
    <w:rsid w:val="00527857"/>
    <w:rsid w:val="005304C8"/>
    <w:rsid w:val="0053072B"/>
    <w:rsid w:val="00532532"/>
    <w:rsid w:val="0053262C"/>
    <w:rsid w:val="00532882"/>
    <w:rsid w:val="0053412C"/>
    <w:rsid w:val="00534248"/>
    <w:rsid w:val="00534B4C"/>
    <w:rsid w:val="00535DC6"/>
    <w:rsid w:val="00535FC6"/>
    <w:rsid w:val="005365FF"/>
    <w:rsid w:val="00537A0D"/>
    <w:rsid w:val="0054009F"/>
    <w:rsid w:val="005409E2"/>
    <w:rsid w:val="00540FB7"/>
    <w:rsid w:val="005410A3"/>
    <w:rsid w:val="00541A30"/>
    <w:rsid w:val="00542845"/>
    <w:rsid w:val="005430B0"/>
    <w:rsid w:val="00543A99"/>
    <w:rsid w:val="0054403B"/>
    <w:rsid w:val="00544300"/>
    <w:rsid w:val="005447D1"/>
    <w:rsid w:val="005447D4"/>
    <w:rsid w:val="00544899"/>
    <w:rsid w:val="00544BAA"/>
    <w:rsid w:val="00544CFE"/>
    <w:rsid w:val="00544E61"/>
    <w:rsid w:val="00545737"/>
    <w:rsid w:val="0054574E"/>
    <w:rsid w:val="0054620D"/>
    <w:rsid w:val="00546823"/>
    <w:rsid w:val="0054745E"/>
    <w:rsid w:val="00547AB5"/>
    <w:rsid w:val="005509F8"/>
    <w:rsid w:val="00550C6F"/>
    <w:rsid w:val="00551817"/>
    <w:rsid w:val="00553DBD"/>
    <w:rsid w:val="00554DC6"/>
    <w:rsid w:val="00555308"/>
    <w:rsid w:val="005567E5"/>
    <w:rsid w:val="005571C0"/>
    <w:rsid w:val="00557246"/>
    <w:rsid w:val="00557E0C"/>
    <w:rsid w:val="00560EFF"/>
    <w:rsid w:val="005616DA"/>
    <w:rsid w:val="00561C96"/>
    <w:rsid w:val="00561FF7"/>
    <w:rsid w:val="00562FAF"/>
    <w:rsid w:val="005632D8"/>
    <w:rsid w:val="00564451"/>
    <w:rsid w:val="00565026"/>
    <w:rsid w:val="005652A4"/>
    <w:rsid w:val="00565996"/>
    <w:rsid w:val="00565D77"/>
    <w:rsid w:val="0056628A"/>
    <w:rsid w:val="00566A42"/>
    <w:rsid w:val="00566D72"/>
    <w:rsid w:val="0056728E"/>
    <w:rsid w:val="005716C1"/>
    <w:rsid w:val="00571845"/>
    <w:rsid w:val="005718EF"/>
    <w:rsid w:val="00572707"/>
    <w:rsid w:val="00572E54"/>
    <w:rsid w:val="0057327E"/>
    <w:rsid w:val="00573821"/>
    <w:rsid w:val="00573A9C"/>
    <w:rsid w:val="0057495B"/>
    <w:rsid w:val="005753B8"/>
    <w:rsid w:val="00576B3C"/>
    <w:rsid w:val="00577D3F"/>
    <w:rsid w:val="0058001F"/>
    <w:rsid w:val="00580C9E"/>
    <w:rsid w:val="005815C3"/>
    <w:rsid w:val="00581F7D"/>
    <w:rsid w:val="0058223D"/>
    <w:rsid w:val="005822A9"/>
    <w:rsid w:val="005825AB"/>
    <w:rsid w:val="005832B1"/>
    <w:rsid w:val="00583750"/>
    <w:rsid w:val="00583D45"/>
    <w:rsid w:val="005842A6"/>
    <w:rsid w:val="00584325"/>
    <w:rsid w:val="00585950"/>
    <w:rsid w:val="0058635E"/>
    <w:rsid w:val="00586FB9"/>
    <w:rsid w:val="00587034"/>
    <w:rsid w:val="00587B4B"/>
    <w:rsid w:val="0059014C"/>
    <w:rsid w:val="0059126E"/>
    <w:rsid w:val="00591C33"/>
    <w:rsid w:val="00591D53"/>
    <w:rsid w:val="00591E81"/>
    <w:rsid w:val="00592DF7"/>
    <w:rsid w:val="00592E1B"/>
    <w:rsid w:val="00593CE8"/>
    <w:rsid w:val="00594E1F"/>
    <w:rsid w:val="00595644"/>
    <w:rsid w:val="005960C4"/>
    <w:rsid w:val="00596AE8"/>
    <w:rsid w:val="00597881"/>
    <w:rsid w:val="005979FE"/>
    <w:rsid w:val="005A02A4"/>
    <w:rsid w:val="005A15E9"/>
    <w:rsid w:val="005A20F7"/>
    <w:rsid w:val="005A229A"/>
    <w:rsid w:val="005A2A4A"/>
    <w:rsid w:val="005A38E6"/>
    <w:rsid w:val="005A4714"/>
    <w:rsid w:val="005A49DF"/>
    <w:rsid w:val="005A4BB8"/>
    <w:rsid w:val="005A5E9D"/>
    <w:rsid w:val="005A670D"/>
    <w:rsid w:val="005A7550"/>
    <w:rsid w:val="005A7BBA"/>
    <w:rsid w:val="005B04D9"/>
    <w:rsid w:val="005B059A"/>
    <w:rsid w:val="005B0D5E"/>
    <w:rsid w:val="005B150A"/>
    <w:rsid w:val="005B1696"/>
    <w:rsid w:val="005B19EE"/>
    <w:rsid w:val="005B28D5"/>
    <w:rsid w:val="005B2AC9"/>
    <w:rsid w:val="005B4ADF"/>
    <w:rsid w:val="005B5B57"/>
    <w:rsid w:val="005B5CC5"/>
    <w:rsid w:val="005B6089"/>
    <w:rsid w:val="005B68D7"/>
    <w:rsid w:val="005B72F4"/>
    <w:rsid w:val="005B7D70"/>
    <w:rsid w:val="005C0699"/>
    <w:rsid w:val="005C0971"/>
    <w:rsid w:val="005C09CB"/>
    <w:rsid w:val="005C1BFA"/>
    <w:rsid w:val="005C20A0"/>
    <w:rsid w:val="005C2BC1"/>
    <w:rsid w:val="005C2EDB"/>
    <w:rsid w:val="005C3034"/>
    <w:rsid w:val="005C30BA"/>
    <w:rsid w:val="005C3AAF"/>
    <w:rsid w:val="005C3CC7"/>
    <w:rsid w:val="005C41A9"/>
    <w:rsid w:val="005C5348"/>
    <w:rsid w:val="005C7B4A"/>
    <w:rsid w:val="005D11BE"/>
    <w:rsid w:val="005D1222"/>
    <w:rsid w:val="005D186F"/>
    <w:rsid w:val="005D192C"/>
    <w:rsid w:val="005D19E6"/>
    <w:rsid w:val="005D2418"/>
    <w:rsid w:val="005D3AD3"/>
    <w:rsid w:val="005D4023"/>
    <w:rsid w:val="005D4034"/>
    <w:rsid w:val="005D5826"/>
    <w:rsid w:val="005D5D1D"/>
    <w:rsid w:val="005D7246"/>
    <w:rsid w:val="005E00F1"/>
    <w:rsid w:val="005E08F7"/>
    <w:rsid w:val="005E0FA6"/>
    <w:rsid w:val="005E19B9"/>
    <w:rsid w:val="005E1D73"/>
    <w:rsid w:val="005E1E44"/>
    <w:rsid w:val="005E1F31"/>
    <w:rsid w:val="005E3700"/>
    <w:rsid w:val="005E37A8"/>
    <w:rsid w:val="005E41F4"/>
    <w:rsid w:val="005E52E8"/>
    <w:rsid w:val="005E5750"/>
    <w:rsid w:val="005E5C46"/>
    <w:rsid w:val="005E5DCD"/>
    <w:rsid w:val="005E5E12"/>
    <w:rsid w:val="005E75D9"/>
    <w:rsid w:val="005F0910"/>
    <w:rsid w:val="005F1137"/>
    <w:rsid w:val="005F1CF2"/>
    <w:rsid w:val="005F1F5A"/>
    <w:rsid w:val="005F226D"/>
    <w:rsid w:val="005F2E39"/>
    <w:rsid w:val="005F3B63"/>
    <w:rsid w:val="005F48E9"/>
    <w:rsid w:val="005F4BAE"/>
    <w:rsid w:val="005F4D23"/>
    <w:rsid w:val="005F5666"/>
    <w:rsid w:val="005F57FF"/>
    <w:rsid w:val="005F5E1F"/>
    <w:rsid w:val="005F69D2"/>
    <w:rsid w:val="005F69E4"/>
    <w:rsid w:val="005F7083"/>
    <w:rsid w:val="005F7B45"/>
    <w:rsid w:val="005F7BF4"/>
    <w:rsid w:val="006014B6"/>
    <w:rsid w:val="006017F9"/>
    <w:rsid w:val="00601E12"/>
    <w:rsid w:val="00601F72"/>
    <w:rsid w:val="00602898"/>
    <w:rsid w:val="00603087"/>
    <w:rsid w:val="00603548"/>
    <w:rsid w:val="00603C9A"/>
    <w:rsid w:val="006051E7"/>
    <w:rsid w:val="0060558A"/>
    <w:rsid w:val="00605CF4"/>
    <w:rsid w:val="0060722F"/>
    <w:rsid w:val="0060785D"/>
    <w:rsid w:val="00607889"/>
    <w:rsid w:val="00607D58"/>
    <w:rsid w:val="006109E6"/>
    <w:rsid w:val="00610BF1"/>
    <w:rsid w:val="00610DAB"/>
    <w:rsid w:val="006110D2"/>
    <w:rsid w:val="0061167C"/>
    <w:rsid w:val="00611D8C"/>
    <w:rsid w:val="00611DC7"/>
    <w:rsid w:val="006126D0"/>
    <w:rsid w:val="00612D70"/>
    <w:rsid w:val="00612D8F"/>
    <w:rsid w:val="006132DF"/>
    <w:rsid w:val="0061338A"/>
    <w:rsid w:val="00613CBB"/>
    <w:rsid w:val="00613D08"/>
    <w:rsid w:val="0061470F"/>
    <w:rsid w:val="006149B3"/>
    <w:rsid w:val="0061673A"/>
    <w:rsid w:val="00617236"/>
    <w:rsid w:val="00617411"/>
    <w:rsid w:val="00617AD8"/>
    <w:rsid w:val="00617BB7"/>
    <w:rsid w:val="00620033"/>
    <w:rsid w:val="0062275D"/>
    <w:rsid w:val="00622F42"/>
    <w:rsid w:val="006245DC"/>
    <w:rsid w:val="00624853"/>
    <w:rsid w:val="00624C58"/>
    <w:rsid w:val="006254DA"/>
    <w:rsid w:val="00626268"/>
    <w:rsid w:val="006268DB"/>
    <w:rsid w:val="00626B4F"/>
    <w:rsid w:val="0062711A"/>
    <w:rsid w:val="006276CC"/>
    <w:rsid w:val="006301B6"/>
    <w:rsid w:val="00632292"/>
    <w:rsid w:val="006323DB"/>
    <w:rsid w:val="0063461A"/>
    <w:rsid w:val="00635352"/>
    <w:rsid w:val="00635ACF"/>
    <w:rsid w:val="00635E8B"/>
    <w:rsid w:val="00636E75"/>
    <w:rsid w:val="00640663"/>
    <w:rsid w:val="0064157C"/>
    <w:rsid w:val="006416B1"/>
    <w:rsid w:val="00641763"/>
    <w:rsid w:val="0064210E"/>
    <w:rsid w:val="00642161"/>
    <w:rsid w:val="006432EF"/>
    <w:rsid w:val="006437A5"/>
    <w:rsid w:val="00645157"/>
    <w:rsid w:val="00645360"/>
    <w:rsid w:val="006456EE"/>
    <w:rsid w:val="00646A11"/>
    <w:rsid w:val="00646D10"/>
    <w:rsid w:val="00646D7B"/>
    <w:rsid w:val="00646E26"/>
    <w:rsid w:val="00647036"/>
    <w:rsid w:val="006470EC"/>
    <w:rsid w:val="006474D1"/>
    <w:rsid w:val="00647ABB"/>
    <w:rsid w:val="006502E0"/>
    <w:rsid w:val="006505AD"/>
    <w:rsid w:val="0065092A"/>
    <w:rsid w:val="00651083"/>
    <w:rsid w:val="00651302"/>
    <w:rsid w:val="0065290E"/>
    <w:rsid w:val="00654036"/>
    <w:rsid w:val="006544BC"/>
    <w:rsid w:val="006544E9"/>
    <w:rsid w:val="00654610"/>
    <w:rsid w:val="00655637"/>
    <w:rsid w:val="00655B62"/>
    <w:rsid w:val="00656393"/>
    <w:rsid w:val="006567FA"/>
    <w:rsid w:val="00660516"/>
    <w:rsid w:val="00660F26"/>
    <w:rsid w:val="006611B5"/>
    <w:rsid w:val="006622BE"/>
    <w:rsid w:val="00663320"/>
    <w:rsid w:val="00663D9A"/>
    <w:rsid w:val="0066445B"/>
    <w:rsid w:val="00664C5F"/>
    <w:rsid w:val="00664D75"/>
    <w:rsid w:val="00665793"/>
    <w:rsid w:val="00665FC5"/>
    <w:rsid w:val="00666176"/>
    <w:rsid w:val="00666A5E"/>
    <w:rsid w:val="00666EA6"/>
    <w:rsid w:val="00667E91"/>
    <w:rsid w:val="00670A05"/>
    <w:rsid w:val="00670D60"/>
    <w:rsid w:val="006714EF"/>
    <w:rsid w:val="00671E17"/>
    <w:rsid w:val="00671F7E"/>
    <w:rsid w:val="00672418"/>
    <w:rsid w:val="00672886"/>
    <w:rsid w:val="0067309B"/>
    <w:rsid w:val="006734C3"/>
    <w:rsid w:val="006740D4"/>
    <w:rsid w:val="006754DF"/>
    <w:rsid w:val="00676423"/>
    <w:rsid w:val="00676604"/>
    <w:rsid w:val="00676627"/>
    <w:rsid w:val="006772FC"/>
    <w:rsid w:val="0068075B"/>
    <w:rsid w:val="00680B56"/>
    <w:rsid w:val="006816EA"/>
    <w:rsid w:val="00682BBD"/>
    <w:rsid w:val="00683634"/>
    <w:rsid w:val="00683955"/>
    <w:rsid w:val="00683C71"/>
    <w:rsid w:val="00684E39"/>
    <w:rsid w:val="00685918"/>
    <w:rsid w:val="006908DF"/>
    <w:rsid w:val="00690F2D"/>
    <w:rsid w:val="006933C7"/>
    <w:rsid w:val="006934C3"/>
    <w:rsid w:val="00694003"/>
    <w:rsid w:val="0069479D"/>
    <w:rsid w:val="006947F4"/>
    <w:rsid w:val="00694E49"/>
    <w:rsid w:val="0069594E"/>
    <w:rsid w:val="00695D4A"/>
    <w:rsid w:val="006967FE"/>
    <w:rsid w:val="00696961"/>
    <w:rsid w:val="00696A50"/>
    <w:rsid w:val="00696B00"/>
    <w:rsid w:val="006A089A"/>
    <w:rsid w:val="006A0F3E"/>
    <w:rsid w:val="006A12C7"/>
    <w:rsid w:val="006A1491"/>
    <w:rsid w:val="006A35FF"/>
    <w:rsid w:val="006A3A6A"/>
    <w:rsid w:val="006A3ABC"/>
    <w:rsid w:val="006A3D2E"/>
    <w:rsid w:val="006A44FD"/>
    <w:rsid w:val="006A5C09"/>
    <w:rsid w:val="006A6E10"/>
    <w:rsid w:val="006B02A5"/>
    <w:rsid w:val="006B09C5"/>
    <w:rsid w:val="006B0D0E"/>
    <w:rsid w:val="006B0F80"/>
    <w:rsid w:val="006B167D"/>
    <w:rsid w:val="006B1F62"/>
    <w:rsid w:val="006B2847"/>
    <w:rsid w:val="006B3737"/>
    <w:rsid w:val="006B3789"/>
    <w:rsid w:val="006B3A15"/>
    <w:rsid w:val="006B3CDC"/>
    <w:rsid w:val="006B468C"/>
    <w:rsid w:val="006B48AA"/>
    <w:rsid w:val="006B6136"/>
    <w:rsid w:val="006B64E8"/>
    <w:rsid w:val="006B6532"/>
    <w:rsid w:val="006B6AFA"/>
    <w:rsid w:val="006B79F2"/>
    <w:rsid w:val="006B7BD8"/>
    <w:rsid w:val="006C11E1"/>
    <w:rsid w:val="006C13FD"/>
    <w:rsid w:val="006C1D9F"/>
    <w:rsid w:val="006C27C3"/>
    <w:rsid w:val="006C3A33"/>
    <w:rsid w:val="006C4678"/>
    <w:rsid w:val="006C4CCA"/>
    <w:rsid w:val="006C4CF9"/>
    <w:rsid w:val="006C4D3E"/>
    <w:rsid w:val="006C4D89"/>
    <w:rsid w:val="006C53ED"/>
    <w:rsid w:val="006C5771"/>
    <w:rsid w:val="006C5974"/>
    <w:rsid w:val="006C5E94"/>
    <w:rsid w:val="006C6EDB"/>
    <w:rsid w:val="006C764B"/>
    <w:rsid w:val="006C79BB"/>
    <w:rsid w:val="006D1D85"/>
    <w:rsid w:val="006D29A7"/>
    <w:rsid w:val="006D49B3"/>
    <w:rsid w:val="006D5505"/>
    <w:rsid w:val="006D602A"/>
    <w:rsid w:val="006D604A"/>
    <w:rsid w:val="006D68E6"/>
    <w:rsid w:val="006D6F93"/>
    <w:rsid w:val="006D7724"/>
    <w:rsid w:val="006D77A4"/>
    <w:rsid w:val="006E01E1"/>
    <w:rsid w:val="006E05A8"/>
    <w:rsid w:val="006E066F"/>
    <w:rsid w:val="006E0800"/>
    <w:rsid w:val="006E0B42"/>
    <w:rsid w:val="006E166D"/>
    <w:rsid w:val="006E1B88"/>
    <w:rsid w:val="006E2181"/>
    <w:rsid w:val="006E2818"/>
    <w:rsid w:val="006E2EEE"/>
    <w:rsid w:val="006E3121"/>
    <w:rsid w:val="006E3F05"/>
    <w:rsid w:val="006E42EC"/>
    <w:rsid w:val="006E6377"/>
    <w:rsid w:val="006E641F"/>
    <w:rsid w:val="006E7694"/>
    <w:rsid w:val="006E7FF6"/>
    <w:rsid w:val="006F0483"/>
    <w:rsid w:val="006F0C78"/>
    <w:rsid w:val="006F0E9D"/>
    <w:rsid w:val="006F1011"/>
    <w:rsid w:val="006F1108"/>
    <w:rsid w:val="006F145A"/>
    <w:rsid w:val="006F16B1"/>
    <w:rsid w:val="006F1F74"/>
    <w:rsid w:val="006F2067"/>
    <w:rsid w:val="006F46EE"/>
    <w:rsid w:val="006F4968"/>
    <w:rsid w:val="006F4EB7"/>
    <w:rsid w:val="006F50D9"/>
    <w:rsid w:val="006F5892"/>
    <w:rsid w:val="006F6426"/>
    <w:rsid w:val="006F64A3"/>
    <w:rsid w:val="006F6507"/>
    <w:rsid w:val="006F745F"/>
    <w:rsid w:val="006F74E7"/>
    <w:rsid w:val="006F757C"/>
    <w:rsid w:val="0070001C"/>
    <w:rsid w:val="0070068E"/>
    <w:rsid w:val="00701D17"/>
    <w:rsid w:val="00702239"/>
    <w:rsid w:val="007028A9"/>
    <w:rsid w:val="0070382E"/>
    <w:rsid w:val="00705C93"/>
    <w:rsid w:val="00705F9A"/>
    <w:rsid w:val="00706C60"/>
    <w:rsid w:val="00707565"/>
    <w:rsid w:val="00707613"/>
    <w:rsid w:val="007101E7"/>
    <w:rsid w:val="00710311"/>
    <w:rsid w:val="0071058B"/>
    <w:rsid w:val="00710F12"/>
    <w:rsid w:val="00710FAB"/>
    <w:rsid w:val="00711218"/>
    <w:rsid w:val="007114A2"/>
    <w:rsid w:val="007126B9"/>
    <w:rsid w:val="00712933"/>
    <w:rsid w:val="00712F06"/>
    <w:rsid w:val="007133C2"/>
    <w:rsid w:val="00714386"/>
    <w:rsid w:val="007151C2"/>
    <w:rsid w:val="007152A4"/>
    <w:rsid w:val="00716D95"/>
    <w:rsid w:val="00717725"/>
    <w:rsid w:val="007178EC"/>
    <w:rsid w:val="00717E7A"/>
    <w:rsid w:val="007203A0"/>
    <w:rsid w:val="00720C09"/>
    <w:rsid w:val="00720C1C"/>
    <w:rsid w:val="00721136"/>
    <w:rsid w:val="0072294B"/>
    <w:rsid w:val="007229F2"/>
    <w:rsid w:val="00722B13"/>
    <w:rsid w:val="00724B55"/>
    <w:rsid w:val="007254DD"/>
    <w:rsid w:val="007256F7"/>
    <w:rsid w:val="00726387"/>
    <w:rsid w:val="0072723C"/>
    <w:rsid w:val="007279B3"/>
    <w:rsid w:val="0073066C"/>
    <w:rsid w:val="007318B0"/>
    <w:rsid w:val="00732300"/>
    <w:rsid w:val="00732C96"/>
    <w:rsid w:val="007331B0"/>
    <w:rsid w:val="00736393"/>
    <w:rsid w:val="00736396"/>
    <w:rsid w:val="00736E53"/>
    <w:rsid w:val="00737DEE"/>
    <w:rsid w:val="0074006B"/>
    <w:rsid w:val="00740A50"/>
    <w:rsid w:val="00741240"/>
    <w:rsid w:val="0074125C"/>
    <w:rsid w:val="00741F3C"/>
    <w:rsid w:val="00742A91"/>
    <w:rsid w:val="00742B12"/>
    <w:rsid w:val="007439DD"/>
    <w:rsid w:val="00743AC0"/>
    <w:rsid w:val="007447F0"/>
    <w:rsid w:val="00744DC9"/>
    <w:rsid w:val="00745C80"/>
    <w:rsid w:val="00746AF0"/>
    <w:rsid w:val="00746C8F"/>
    <w:rsid w:val="00747060"/>
    <w:rsid w:val="00747674"/>
    <w:rsid w:val="00747B26"/>
    <w:rsid w:val="00750459"/>
    <w:rsid w:val="00751049"/>
    <w:rsid w:val="00751645"/>
    <w:rsid w:val="00751F59"/>
    <w:rsid w:val="00752E32"/>
    <w:rsid w:val="00753B54"/>
    <w:rsid w:val="00753E41"/>
    <w:rsid w:val="00754A60"/>
    <w:rsid w:val="00755EFE"/>
    <w:rsid w:val="00756BBB"/>
    <w:rsid w:val="00756EAF"/>
    <w:rsid w:val="00757166"/>
    <w:rsid w:val="007579D3"/>
    <w:rsid w:val="00757E26"/>
    <w:rsid w:val="00760012"/>
    <w:rsid w:val="007607C6"/>
    <w:rsid w:val="007610F4"/>
    <w:rsid w:val="007615E3"/>
    <w:rsid w:val="00761638"/>
    <w:rsid w:val="00761876"/>
    <w:rsid w:val="00762BB3"/>
    <w:rsid w:val="00763129"/>
    <w:rsid w:val="0076352D"/>
    <w:rsid w:val="007639C3"/>
    <w:rsid w:val="00763A25"/>
    <w:rsid w:val="00763E50"/>
    <w:rsid w:val="0076508B"/>
    <w:rsid w:val="00766061"/>
    <w:rsid w:val="00767028"/>
    <w:rsid w:val="007676C0"/>
    <w:rsid w:val="00770559"/>
    <w:rsid w:val="00770AC9"/>
    <w:rsid w:val="0077121A"/>
    <w:rsid w:val="00772DF6"/>
    <w:rsid w:val="0077382A"/>
    <w:rsid w:val="00774301"/>
    <w:rsid w:val="00774604"/>
    <w:rsid w:val="00775938"/>
    <w:rsid w:val="007766DC"/>
    <w:rsid w:val="00776E9C"/>
    <w:rsid w:val="007772E4"/>
    <w:rsid w:val="007779C9"/>
    <w:rsid w:val="00777C61"/>
    <w:rsid w:val="00777D23"/>
    <w:rsid w:val="00777F89"/>
    <w:rsid w:val="00780114"/>
    <w:rsid w:val="00780216"/>
    <w:rsid w:val="007802AE"/>
    <w:rsid w:val="0078039D"/>
    <w:rsid w:val="007808E4"/>
    <w:rsid w:val="00780F3C"/>
    <w:rsid w:val="00781E9D"/>
    <w:rsid w:val="00782A88"/>
    <w:rsid w:val="00783248"/>
    <w:rsid w:val="00783481"/>
    <w:rsid w:val="0078394D"/>
    <w:rsid w:val="00783EC3"/>
    <w:rsid w:val="007848AF"/>
    <w:rsid w:val="007848C1"/>
    <w:rsid w:val="00784EA4"/>
    <w:rsid w:val="00784F9D"/>
    <w:rsid w:val="0078534D"/>
    <w:rsid w:val="0078618B"/>
    <w:rsid w:val="00786192"/>
    <w:rsid w:val="00786734"/>
    <w:rsid w:val="007867AB"/>
    <w:rsid w:val="007867C0"/>
    <w:rsid w:val="00790516"/>
    <w:rsid w:val="0079067B"/>
    <w:rsid w:val="00790775"/>
    <w:rsid w:val="0079092D"/>
    <w:rsid w:val="00791684"/>
    <w:rsid w:val="00792974"/>
    <w:rsid w:val="00794AE1"/>
    <w:rsid w:val="00795551"/>
    <w:rsid w:val="00795673"/>
    <w:rsid w:val="00795995"/>
    <w:rsid w:val="00796F89"/>
    <w:rsid w:val="00797639"/>
    <w:rsid w:val="00797720"/>
    <w:rsid w:val="0079793D"/>
    <w:rsid w:val="00797EB2"/>
    <w:rsid w:val="007A0CB7"/>
    <w:rsid w:val="007A19D9"/>
    <w:rsid w:val="007A1BD6"/>
    <w:rsid w:val="007A2076"/>
    <w:rsid w:val="007A239B"/>
    <w:rsid w:val="007A324F"/>
    <w:rsid w:val="007A46B8"/>
    <w:rsid w:val="007A4AEB"/>
    <w:rsid w:val="007A4AF8"/>
    <w:rsid w:val="007A5183"/>
    <w:rsid w:val="007A677A"/>
    <w:rsid w:val="007A6D0A"/>
    <w:rsid w:val="007B0213"/>
    <w:rsid w:val="007B025D"/>
    <w:rsid w:val="007B0521"/>
    <w:rsid w:val="007B0F23"/>
    <w:rsid w:val="007B1A28"/>
    <w:rsid w:val="007B1AE7"/>
    <w:rsid w:val="007B268E"/>
    <w:rsid w:val="007B2C1F"/>
    <w:rsid w:val="007B48E7"/>
    <w:rsid w:val="007B4969"/>
    <w:rsid w:val="007B4CC0"/>
    <w:rsid w:val="007B53BD"/>
    <w:rsid w:val="007B576A"/>
    <w:rsid w:val="007B6464"/>
    <w:rsid w:val="007B656D"/>
    <w:rsid w:val="007B6EED"/>
    <w:rsid w:val="007C01D8"/>
    <w:rsid w:val="007C0282"/>
    <w:rsid w:val="007C05FC"/>
    <w:rsid w:val="007C0996"/>
    <w:rsid w:val="007C2495"/>
    <w:rsid w:val="007C2638"/>
    <w:rsid w:val="007C57AE"/>
    <w:rsid w:val="007C5B91"/>
    <w:rsid w:val="007C7895"/>
    <w:rsid w:val="007C7D07"/>
    <w:rsid w:val="007D0DA6"/>
    <w:rsid w:val="007D1730"/>
    <w:rsid w:val="007D363A"/>
    <w:rsid w:val="007D4418"/>
    <w:rsid w:val="007D4984"/>
    <w:rsid w:val="007D59A6"/>
    <w:rsid w:val="007D715A"/>
    <w:rsid w:val="007D71FE"/>
    <w:rsid w:val="007D7B2C"/>
    <w:rsid w:val="007D7D03"/>
    <w:rsid w:val="007D7F3A"/>
    <w:rsid w:val="007E00D3"/>
    <w:rsid w:val="007E07FB"/>
    <w:rsid w:val="007E0E38"/>
    <w:rsid w:val="007E1C61"/>
    <w:rsid w:val="007E27FD"/>
    <w:rsid w:val="007E29A1"/>
    <w:rsid w:val="007E374D"/>
    <w:rsid w:val="007E37B8"/>
    <w:rsid w:val="007E381F"/>
    <w:rsid w:val="007E5362"/>
    <w:rsid w:val="007E568E"/>
    <w:rsid w:val="007E6071"/>
    <w:rsid w:val="007E6455"/>
    <w:rsid w:val="007E6992"/>
    <w:rsid w:val="007E6B1A"/>
    <w:rsid w:val="007E6B7A"/>
    <w:rsid w:val="007E6ED8"/>
    <w:rsid w:val="007E6F62"/>
    <w:rsid w:val="007E735B"/>
    <w:rsid w:val="007E74AA"/>
    <w:rsid w:val="007E7722"/>
    <w:rsid w:val="007E7C7E"/>
    <w:rsid w:val="007E7CEF"/>
    <w:rsid w:val="007E7F16"/>
    <w:rsid w:val="007F013E"/>
    <w:rsid w:val="007F0158"/>
    <w:rsid w:val="007F01E8"/>
    <w:rsid w:val="007F079B"/>
    <w:rsid w:val="007F0A7D"/>
    <w:rsid w:val="007F1DF4"/>
    <w:rsid w:val="007F265B"/>
    <w:rsid w:val="007F2BC3"/>
    <w:rsid w:val="007F2D02"/>
    <w:rsid w:val="007F2F56"/>
    <w:rsid w:val="007F2FB3"/>
    <w:rsid w:val="007F3336"/>
    <w:rsid w:val="007F3B54"/>
    <w:rsid w:val="007F449E"/>
    <w:rsid w:val="007F4549"/>
    <w:rsid w:val="007F474E"/>
    <w:rsid w:val="007F514E"/>
    <w:rsid w:val="007F57C6"/>
    <w:rsid w:val="007F5BD1"/>
    <w:rsid w:val="007F6443"/>
    <w:rsid w:val="007F6708"/>
    <w:rsid w:val="007F67AE"/>
    <w:rsid w:val="007F6B3C"/>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63F6"/>
    <w:rsid w:val="00807290"/>
    <w:rsid w:val="00810B65"/>
    <w:rsid w:val="00810E9A"/>
    <w:rsid w:val="00810ECD"/>
    <w:rsid w:val="008112C1"/>
    <w:rsid w:val="0081166F"/>
    <w:rsid w:val="00811A98"/>
    <w:rsid w:val="00811E36"/>
    <w:rsid w:val="00812A2F"/>
    <w:rsid w:val="00812A90"/>
    <w:rsid w:val="0081304B"/>
    <w:rsid w:val="00816601"/>
    <w:rsid w:val="00820E56"/>
    <w:rsid w:val="008216D5"/>
    <w:rsid w:val="00821D5F"/>
    <w:rsid w:val="00822D21"/>
    <w:rsid w:val="00822D7B"/>
    <w:rsid w:val="00823FCA"/>
    <w:rsid w:val="008241F3"/>
    <w:rsid w:val="00824B45"/>
    <w:rsid w:val="00826BA9"/>
    <w:rsid w:val="0082724F"/>
    <w:rsid w:val="008274BA"/>
    <w:rsid w:val="00827752"/>
    <w:rsid w:val="00830B56"/>
    <w:rsid w:val="008314DD"/>
    <w:rsid w:val="00831D7D"/>
    <w:rsid w:val="008320A9"/>
    <w:rsid w:val="00832270"/>
    <w:rsid w:val="008325C9"/>
    <w:rsid w:val="00832FC6"/>
    <w:rsid w:val="008332F7"/>
    <w:rsid w:val="008333E4"/>
    <w:rsid w:val="008334C2"/>
    <w:rsid w:val="00834959"/>
    <w:rsid w:val="00834EBA"/>
    <w:rsid w:val="00835118"/>
    <w:rsid w:val="00835746"/>
    <w:rsid w:val="00837A49"/>
    <w:rsid w:val="0084009C"/>
    <w:rsid w:val="008402E0"/>
    <w:rsid w:val="0084088B"/>
    <w:rsid w:val="00841AEC"/>
    <w:rsid w:val="0084226A"/>
    <w:rsid w:val="00842289"/>
    <w:rsid w:val="00842616"/>
    <w:rsid w:val="00843AF3"/>
    <w:rsid w:val="00843AFD"/>
    <w:rsid w:val="0084488D"/>
    <w:rsid w:val="00844BBC"/>
    <w:rsid w:val="008454F0"/>
    <w:rsid w:val="008463BB"/>
    <w:rsid w:val="00846BA0"/>
    <w:rsid w:val="00846DC0"/>
    <w:rsid w:val="00847CA7"/>
    <w:rsid w:val="0085055A"/>
    <w:rsid w:val="008517EA"/>
    <w:rsid w:val="00851A7C"/>
    <w:rsid w:val="008527CB"/>
    <w:rsid w:val="0085322B"/>
    <w:rsid w:val="008539BF"/>
    <w:rsid w:val="00853EB9"/>
    <w:rsid w:val="00854AB8"/>
    <w:rsid w:val="00855366"/>
    <w:rsid w:val="008560F3"/>
    <w:rsid w:val="008561B5"/>
    <w:rsid w:val="00857103"/>
    <w:rsid w:val="00857133"/>
    <w:rsid w:val="00857771"/>
    <w:rsid w:val="00857A14"/>
    <w:rsid w:val="0086014A"/>
    <w:rsid w:val="00861387"/>
    <w:rsid w:val="0086141C"/>
    <w:rsid w:val="00862339"/>
    <w:rsid w:val="00862C18"/>
    <w:rsid w:val="008631DC"/>
    <w:rsid w:val="00863265"/>
    <w:rsid w:val="0086382B"/>
    <w:rsid w:val="00864478"/>
    <w:rsid w:val="00864C31"/>
    <w:rsid w:val="00865088"/>
    <w:rsid w:val="00866D16"/>
    <w:rsid w:val="00867F5B"/>
    <w:rsid w:val="008705F3"/>
    <w:rsid w:val="00870894"/>
    <w:rsid w:val="00870D28"/>
    <w:rsid w:val="00871249"/>
    <w:rsid w:val="00871471"/>
    <w:rsid w:val="0087265C"/>
    <w:rsid w:val="00873041"/>
    <w:rsid w:val="008734F8"/>
    <w:rsid w:val="008738FE"/>
    <w:rsid w:val="008744C5"/>
    <w:rsid w:val="008748C8"/>
    <w:rsid w:val="00874AA7"/>
    <w:rsid w:val="00874C20"/>
    <w:rsid w:val="00875229"/>
    <w:rsid w:val="008755B6"/>
    <w:rsid w:val="00876342"/>
    <w:rsid w:val="0087656C"/>
    <w:rsid w:val="00876BEB"/>
    <w:rsid w:val="008778C3"/>
    <w:rsid w:val="00877D77"/>
    <w:rsid w:val="00880422"/>
    <w:rsid w:val="008815E1"/>
    <w:rsid w:val="0088267A"/>
    <w:rsid w:val="0088307E"/>
    <w:rsid w:val="00885AB4"/>
    <w:rsid w:val="008863EB"/>
    <w:rsid w:val="00886718"/>
    <w:rsid w:val="00886DE3"/>
    <w:rsid w:val="008900FD"/>
    <w:rsid w:val="0089043E"/>
    <w:rsid w:val="00891C1B"/>
    <w:rsid w:val="008922D3"/>
    <w:rsid w:val="00892698"/>
    <w:rsid w:val="008937C1"/>
    <w:rsid w:val="00893B3A"/>
    <w:rsid w:val="00893ECD"/>
    <w:rsid w:val="008940F7"/>
    <w:rsid w:val="00894461"/>
    <w:rsid w:val="008947F2"/>
    <w:rsid w:val="00895053"/>
    <w:rsid w:val="008954BF"/>
    <w:rsid w:val="00897183"/>
    <w:rsid w:val="008974DE"/>
    <w:rsid w:val="0089753F"/>
    <w:rsid w:val="008977E1"/>
    <w:rsid w:val="008A010C"/>
    <w:rsid w:val="008A0771"/>
    <w:rsid w:val="008A18B2"/>
    <w:rsid w:val="008A28C1"/>
    <w:rsid w:val="008A34DB"/>
    <w:rsid w:val="008A405F"/>
    <w:rsid w:val="008A499A"/>
    <w:rsid w:val="008A5B17"/>
    <w:rsid w:val="008A5CD2"/>
    <w:rsid w:val="008A6130"/>
    <w:rsid w:val="008A63F3"/>
    <w:rsid w:val="008A650B"/>
    <w:rsid w:val="008A6CA5"/>
    <w:rsid w:val="008B07C1"/>
    <w:rsid w:val="008B0BAD"/>
    <w:rsid w:val="008B47E9"/>
    <w:rsid w:val="008B5398"/>
    <w:rsid w:val="008B53E2"/>
    <w:rsid w:val="008B587C"/>
    <w:rsid w:val="008B5A80"/>
    <w:rsid w:val="008B5C65"/>
    <w:rsid w:val="008B647C"/>
    <w:rsid w:val="008B6764"/>
    <w:rsid w:val="008B6D2E"/>
    <w:rsid w:val="008B6D30"/>
    <w:rsid w:val="008B6FE3"/>
    <w:rsid w:val="008B7895"/>
    <w:rsid w:val="008C051B"/>
    <w:rsid w:val="008C0F5B"/>
    <w:rsid w:val="008C119E"/>
    <w:rsid w:val="008C11EE"/>
    <w:rsid w:val="008C180E"/>
    <w:rsid w:val="008C1A08"/>
    <w:rsid w:val="008C2492"/>
    <w:rsid w:val="008C2578"/>
    <w:rsid w:val="008C28A4"/>
    <w:rsid w:val="008C2AD3"/>
    <w:rsid w:val="008C3470"/>
    <w:rsid w:val="008C3B2B"/>
    <w:rsid w:val="008C5560"/>
    <w:rsid w:val="008C5FC1"/>
    <w:rsid w:val="008D0036"/>
    <w:rsid w:val="008D0294"/>
    <w:rsid w:val="008D0D99"/>
    <w:rsid w:val="008D123A"/>
    <w:rsid w:val="008D34C3"/>
    <w:rsid w:val="008D3DAD"/>
    <w:rsid w:val="008D3F58"/>
    <w:rsid w:val="008D433F"/>
    <w:rsid w:val="008D46B6"/>
    <w:rsid w:val="008D4AED"/>
    <w:rsid w:val="008D4B82"/>
    <w:rsid w:val="008D5401"/>
    <w:rsid w:val="008D6C6F"/>
    <w:rsid w:val="008D6DB9"/>
    <w:rsid w:val="008D7225"/>
    <w:rsid w:val="008E04C9"/>
    <w:rsid w:val="008E0C53"/>
    <w:rsid w:val="008E10A8"/>
    <w:rsid w:val="008E13F7"/>
    <w:rsid w:val="008E1654"/>
    <w:rsid w:val="008E215B"/>
    <w:rsid w:val="008E2958"/>
    <w:rsid w:val="008E29C6"/>
    <w:rsid w:val="008E3209"/>
    <w:rsid w:val="008E3FD7"/>
    <w:rsid w:val="008E422D"/>
    <w:rsid w:val="008E425B"/>
    <w:rsid w:val="008E4C10"/>
    <w:rsid w:val="008E4D86"/>
    <w:rsid w:val="008E567E"/>
    <w:rsid w:val="008E6CB6"/>
    <w:rsid w:val="008F09BF"/>
    <w:rsid w:val="008F13FF"/>
    <w:rsid w:val="008F4F41"/>
    <w:rsid w:val="008F6014"/>
    <w:rsid w:val="008F61B1"/>
    <w:rsid w:val="008F67FF"/>
    <w:rsid w:val="008F74E2"/>
    <w:rsid w:val="008F767D"/>
    <w:rsid w:val="008F7952"/>
    <w:rsid w:val="009009AC"/>
    <w:rsid w:val="009023CF"/>
    <w:rsid w:val="009026F4"/>
    <w:rsid w:val="00903AB8"/>
    <w:rsid w:val="009047FE"/>
    <w:rsid w:val="00904953"/>
    <w:rsid w:val="00904AEC"/>
    <w:rsid w:val="00906BA9"/>
    <w:rsid w:val="00907078"/>
    <w:rsid w:val="00907818"/>
    <w:rsid w:val="00910854"/>
    <w:rsid w:val="00910BB8"/>
    <w:rsid w:val="00910BD5"/>
    <w:rsid w:val="00911067"/>
    <w:rsid w:val="009111C1"/>
    <w:rsid w:val="0091149E"/>
    <w:rsid w:val="0091174F"/>
    <w:rsid w:val="00911E11"/>
    <w:rsid w:val="00912D67"/>
    <w:rsid w:val="0091403C"/>
    <w:rsid w:val="00914E04"/>
    <w:rsid w:val="00915E73"/>
    <w:rsid w:val="0091651F"/>
    <w:rsid w:val="0091685B"/>
    <w:rsid w:val="00916B94"/>
    <w:rsid w:val="00916C21"/>
    <w:rsid w:val="00917A23"/>
    <w:rsid w:val="00917DEA"/>
    <w:rsid w:val="0092061F"/>
    <w:rsid w:val="009206D4"/>
    <w:rsid w:val="009208AF"/>
    <w:rsid w:val="00920C72"/>
    <w:rsid w:val="0092390C"/>
    <w:rsid w:val="00924419"/>
    <w:rsid w:val="00924820"/>
    <w:rsid w:val="00924F90"/>
    <w:rsid w:val="00925A1B"/>
    <w:rsid w:val="00925B33"/>
    <w:rsid w:val="00925EDA"/>
    <w:rsid w:val="0092692B"/>
    <w:rsid w:val="00926A40"/>
    <w:rsid w:val="00926ACC"/>
    <w:rsid w:val="009272DB"/>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559A"/>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44CC0"/>
    <w:rsid w:val="00947729"/>
    <w:rsid w:val="0095009F"/>
    <w:rsid w:val="00950E19"/>
    <w:rsid w:val="009512E3"/>
    <w:rsid w:val="00951FF3"/>
    <w:rsid w:val="0095200B"/>
    <w:rsid w:val="009534A2"/>
    <w:rsid w:val="0095373D"/>
    <w:rsid w:val="009539EF"/>
    <w:rsid w:val="00954932"/>
    <w:rsid w:val="00956979"/>
    <w:rsid w:val="00960103"/>
    <w:rsid w:val="009601F8"/>
    <w:rsid w:val="00961BC2"/>
    <w:rsid w:val="009627CE"/>
    <w:rsid w:val="009630DC"/>
    <w:rsid w:val="00964295"/>
    <w:rsid w:val="009667B7"/>
    <w:rsid w:val="00966811"/>
    <w:rsid w:val="009668F6"/>
    <w:rsid w:val="00966B9D"/>
    <w:rsid w:val="00966F25"/>
    <w:rsid w:val="00967F65"/>
    <w:rsid w:val="009718E4"/>
    <w:rsid w:val="00971AA6"/>
    <w:rsid w:val="009733F1"/>
    <w:rsid w:val="00973EB0"/>
    <w:rsid w:val="00973FCA"/>
    <w:rsid w:val="00974279"/>
    <w:rsid w:val="0097468C"/>
    <w:rsid w:val="009746E2"/>
    <w:rsid w:val="00975DDF"/>
    <w:rsid w:val="00975F29"/>
    <w:rsid w:val="009760A8"/>
    <w:rsid w:val="00976EC0"/>
    <w:rsid w:val="00977334"/>
    <w:rsid w:val="0097736B"/>
    <w:rsid w:val="00980041"/>
    <w:rsid w:val="00980862"/>
    <w:rsid w:val="0098200B"/>
    <w:rsid w:val="009820BB"/>
    <w:rsid w:val="009823AA"/>
    <w:rsid w:val="009824E3"/>
    <w:rsid w:val="00982519"/>
    <w:rsid w:val="00982A88"/>
    <w:rsid w:val="00982D45"/>
    <w:rsid w:val="00982F1B"/>
    <w:rsid w:val="0098326A"/>
    <w:rsid w:val="00983452"/>
    <w:rsid w:val="00984F6C"/>
    <w:rsid w:val="0098507F"/>
    <w:rsid w:val="00985BEF"/>
    <w:rsid w:val="0098645D"/>
    <w:rsid w:val="00987A7F"/>
    <w:rsid w:val="0099035D"/>
    <w:rsid w:val="009904C8"/>
    <w:rsid w:val="009904D7"/>
    <w:rsid w:val="00991D44"/>
    <w:rsid w:val="00991E93"/>
    <w:rsid w:val="00992C4C"/>
    <w:rsid w:val="00992D4E"/>
    <w:rsid w:val="00992F2D"/>
    <w:rsid w:val="0099324B"/>
    <w:rsid w:val="009934AD"/>
    <w:rsid w:val="00993B6E"/>
    <w:rsid w:val="00995B5C"/>
    <w:rsid w:val="00996D67"/>
    <w:rsid w:val="00997A40"/>
    <w:rsid w:val="00997B09"/>
    <w:rsid w:val="00997DEE"/>
    <w:rsid w:val="009A014B"/>
    <w:rsid w:val="009A0540"/>
    <w:rsid w:val="009A054A"/>
    <w:rsid w:val="009A072D"/>
    <w:rsid w:val="009A0990"/>
    <w:rsid w:val="009A0D24"/>
    <w:rsid w:val="009A3767"/>
    <w:rsid w:val="009A4524"/>
    <w:rsid w:val="009A51AE"/>
    <w:rsid w:val="009A5876"/>
    <w:rsid w:val="009A6162"/>
    <w:rsid w:val="009A7AC5"/>
    <w:rsid w:val="009A7B87"/>
    <w:rsid w:val="009B0047"/>
    <w:rsid w:val="009B0082"/>
    <w:rsid w:val="009B07D5"/>
    <w:rsid w:val="009B0D64"/>
    <w:rsid w:val="009B1ACF"/>
    <w:rsid w:val="009B1EB3"/>
    <w:rsid w:val="009B1ED8"/>
    <w:rsid w:val="009B3C90"/>
    <w:rsid w:val="009B3D6A"/>
    <w:rsid w:val="009B4329"/>
    <w:rsid w:val="009B449D"/>
    <w:rsid w:val="009B46E3"/>
    <w:rsid w:val="009B47EF"/>
    <w:rsid w:val="009B4B4D"/>
    <w:rsid w:val="009B58E1"/>
    <w:rsid w:val="009B5D9A"/>
    <w:rsid w:val="009B6938"/>
    <w:rsid w:val="009B6EE2"/>
    <w:rsid w:val="009B74A8"/>
    <w:rsid w:val="009B7618"/>
    <w:rsid w:val="009C047C"/>
    <w:rsid w:val="009C14A7"/>
    <w:rsid w:val="009C167A"/>
    <w:rsid w:val="009C17E6"/>
    <w:rsid w:val="009C1958"/>
    <w:rsid w:val="009C2996"/>
    <w:rsid w:val="009C370B"/>
    <w:rsid w:val="009C3F2F"/>
    <w:rsid w:val="009C4CFB"/>
    <w:rsid w:val="009C6D08"/>
    <w:rsid w:val="009C70EE"/>
    <w:rsid w:val="009C7586"/>
    <w:rsid w:val="009C7D9F"/>
    <w:rsid w:val="009D0014"/>
    <w:rsid w:val="009D11E3"/>
    <w:rsid w:val="009D1831"/>
    <w:rsid w:val="009D20BA"/>
    <w:rsid w:val="009D2A43"/>
    <w:rsid w:val="009D2AD4"/>
    <w:rsid w:val="009D33F3"/>
    <w:rsid w:val="009D3692"/>
    <w:rsid w:val="009D4E39"/>
    <w:rsid w:val="009D51CA"/>
    <w:rsid w:val="009D5C56"/>
    <w:rsid w:val="009D646B"/>
    <w:rsid w:val="009D794C"/>
    <w:rsid w:val="009E0118"/>
    <w:rsid w:val="009E04E9"/>
    <w:rsid w:val="009E06DB"/>
    <w:rsid w:val="009E0C1C"/>
    <w:rsid w:val="009E0F6C"/>
    <w:rsid w:val="009E1967"/>
    <w:rsid w:val="009E25D0"/>
    <w:rsid w:val="009E283B"/>
    <w:rsid w:val="009E316D"/>
    <w:rsid w:val="009E36D6"/>
    <w:rsid w:val="009E3860"/>
    <w:rsid w:val="009E3CD9"/>
    <w:rsid w:val="009E45B8"/>
    <w:rsid w:val="009E51F6"/>
    <w:rsid w:val="009E59E2"/>
    <w:rsid w:val="009E7919"/>
    <w:rsid w:val="009F0323"/>
    <w:rsid w:val="009F09B7"/>
    <w:rsid w:val="009F1030"/>
    <w:rsid w:val="009F1247"/>
    <w:rsid w:val="009F1C65"/>
    <w:rsid w:val="009F1E2B"/>
    <w:rsid w:val="009F2B71"/>
    <w:rsid w:val="009F2C2A"/>
    <w:rsid w:val="009F3218"/>
    <w:rsid w:val="009F3630"/>
    <w:rsid w:val="009F5482"/>
    <w:rsid w:val="009F55DE"/>
    <w:rsid w:val="009F5A19"/>
    <w:rsid w:val="009F5D4A"/>
    <w:rsid w:val="009F604C"/>
    <w:rsid w:val="009F628E"/>
    <w:rsid w:val="009F6AB0"/>
    <w:rsid w:val="009F76E3"/>
    <w:rsid w:val="009F7B46"/>
    <w:rsid w:val="009F7D28"/>
    <w:rsid w:val="009F7DC9"/>
    <w:rsid w:val="009F7F9A"/>
    <w:rsid w:val="009F7FCB"/>
    <w:rsid w:val="00A00497"/>
    <w:rsid w:val="00A0109E"/>
    <w:rsid w:val="00A0120E"/>
    <w:rsid w:val="00A01DF0"/>
    <w:rsid w:val="00A02CD7"/>
    <w:rsid w:val="00A035A5"/>
    <w:rsid w:val="00A04B6E"/>
    <w:rsid w:val="00A04CCA"/>
    <w:rsid w:val="00A04E7B"/>
    <w:rsid w:val="00A05313"/>
    <w:rsid w:val="00A056BB"/>
    <w:rsid w:val="00A05819"/>
    <w:rsid w:val="00A05845"/>
    <w:rsid w:val="00A05932"/>
    <w:rsid w:val="00A10050"/>
    <w:rsid w:val="00A10D04"/>
    <w:rsid w:val="00A12251"/>
    <w:rsid w:val="00A12913"/>
    <w:rsid w:val="00A129F8"/>
    <w:rsid w:val="00A13BBD"/>
    <w:rsid w:val="00A13E60"/>
    <w:rsid w:val="00A14BA0"/>
    <w:rsid w:val="00A14D4B"/>
    <w:rsid w:val="00A15AC7"/>
    <w:rsid w:val="00A16576"/>
    <w:rsid w:val="00A17AE7"/>
    <w:rsid w:val="00A2004F"/>
    <w:rsid w:val="00A2053D"/>
    <w:rsid w:val="00A216BE"/>
    <w:rsid w:val="00A21D9F"/>
    <w:rsid w:val="00A21E0A"/>
    <w:rsid w:val="00A229B7"/>
    <w:rsid w:val="00A22FD4"/>
    <w:rsid w:val="00A2344C"/>
    <w:rsid w:val="00A23D90"/>
    <w:rsid w:val="00A246C4"/>
    <w:rsid w:val="00A25594"/>
    <w:rsid w:val="00A255E2"/>
    <w:rsid w:val="00A2674E"/>
    <w:rsid w:val="00A2677E"/>
    <w:rsid w:val="00A2711B"/>
    <w:rsid w:val="00A3007E"/>
    <w:rsid w:val="00A30B20"/>
    <w:rsid w:val="00A30CD6"/>
    <w:rsid w:val="00A31174"/>
    <w:rsid w:val="00A318C7"/>
    <w:rsid w:val="00A3198C"/>
    <w:rsid w:val="00A32896"/>
    <w:rsid w:val="00A3437C"/>
    <w:rsid w:val="00A355EF"/>
    <w:rsid w:val="00A35608"/>
    <w:rsid w:val="00A35A73"/>
    <w:rsid w:val="00A35F51"/>
    <w:rsid w:val="00A36C10"/>
    <w:rsid w:val="00A3719C"/>
    <w:rsid w:val="00A40240"/>
    <w:rsid w:val="00A406CA"/>
    <w:rsid w:val="00A41003"/>
    <w:rsid w:val="00A4132D"/>
    <w:rsid w:val="00A41969"/>
    <w:rsid w:val="00A4265E"/>
    <w:rsid w:val="00A4324A"/>
    <w:rsid w:val="00A439FB"/>
    <w:rsid w:val="00A44085"/>
    <w:rsid w:val="00A448BA"/>
    <w:rsid w:val="00A4556A"/>
    <w:rsid w:val="00A45797"/>
    <w:rsid w:val="00A46AEA"/>
    <w:rsid w:val="00A472C3"/>
    <w:rsid w:val="00A473DA"/>
    <w:rsid w:val="00A47491"/>
    <w:rsid w:val="00A475D2"/>
    <w:rsid w:val="00A47BCC"/>
    <w:rsid w:val="00A5049E"/>
    <w:rsid w:val="00A50607"/>
    <w:rsid w:val="00A506FB"/>
    <w:rsid w:val="00A50ED4"/>
    <w:rsid w:val="00A51A3F"/>
    <w:rsid w:val="00A53C2A"/>
    <w:rsid w:val="00A546B0"/>
    <w:rsid w:val="00A546DC"/>
    <w:rsid w:val="00A5557D"/>
    <w:rsid w:val="00A55C9F"/>
    <w:rsid w:val="00A572EB"/>
    <w:rsid w:val="00A609D4"/>
    <w:rsid w:val="00A60CA0"/>
    <w:rsid w:val="00A61E96"/>
    <w:rsid w:val="00A6379E"/>
    <w:rsid w:val="00A6498B"/>
    <w:rsid w:val="00A65BDC"/>
    <w:rsid w:val="00A664B4"/>
    <w:rsid w:val="00A665EE"/>
    <w:rsid w:val="00A668C8"/>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92D"/>
    <w:rsid w:val="00A76D68"/>
    <w:rsid w:val="00A76EA4"/>
    <w:rsid w:val="00A776EB"/>
    <w:rsid w:val="00A77F5D"/>
    <w:rsid w:val="00A80296"/>
    <w:rsid w:val="00A815E0"/>
    <w:rsid w:val="00A81C44"/>
    <w:rsid w:val="00A82234"/>
    <w:rsid w:val="00A8299A"/>
    <w:rsid w:val="00A82B3C"/>
    <w:rsid w:val="00A82BBF"/>
    <w:rsid w:val="00A83393"/>
    <w:rsid w:val="00A835DC"/>
    <w:rsid w:val="00A838ED"/>
    <w:rsid w:val="00A83F48"/>
    <w:rsid w:val="00A84734"/>
    <w:rsid w:val="00A847D2"/>
    <w:rsid w:val="00A86209"/>
    <w:rsid w:val="00A8668D"/>
    <w:rsid w:val="00A86DA0"/>
    <w:rsid w:val="00A8754E"/>
    <w:rsid w:val="00A90856"/>
    <w:rsid w:val="00A9087E"/>
    <w:rsid w:val="00A90C8A"/>
    <w:rsid w:val="00A90DDC"/>
    <w:rsid w:val="00A91141"/>
    <w:rsid w:val="00A9156F"/>
    <w:rsid w:val="00A92962"/>
    <w:rsid w:val="00A92D32"/>
    <w:rsid w:val="00A93901"/>
    <w:rsid w:val="00A939C1"/>
    <w:rsid w:val="00A93D6F"/>
    <w:rsid w:val="00A93D79"/>
    <w:rsid w:val="00A95129"/>
    <w:rsid w:val="00A952A4"/>
    <w:rsid w:val="00A952FF"/>
    <w:rsid w:val="00A9533B"/>
    <w:rsid w:val="00A95AC8"/>
    <w:rsid w:val="00A969B3"/>
    <w:rsid w:val="00AA0375"/>
    <w:rsid w:val="00AA1213"/>
    <w:rsid w:val="00AA1B96"/>
    <w:rsid w:val="00AA2994"/>
    <w:rsid w:val="00AA2DD3"/>
    <w:rsid w:val="00AA3B2E"/>
    <w:rsid w:val="00AA4834"/>
    <w:rsid w:val="00AA496B"/>
    <w:rsid w:val="00AA4C10"/>
    <w:rsid w:val="00AA59BE"/>
    <w:rsid w:val="00AA6C92"/>
    <w:rsid w:val="00AB0259"/>
    <w:rsid w:val="00AB11EB"/>
    <w:rsid w:val="00AB1646"/>
    <w:rsid w:val="00AB177E"/>
    <w:rsid w:val="00AB1D77"/>
    <w:rsid w:val="00AB219F"/>
    <w:rsid w:val="00AB2245"/>
    <w:rsid w:val="00AB231B"/>
    <w:rsid w:val="00AB2B56"/>
    <w:rsid w:val="00AB33B8"/>
    <w:rsid w:val="00AB3499"/>
    <w:rsid w:val="00AB415C"/>
    <w:rsid w:val="00AB4273"/>
    <w:rsid w:val="00AB46C4"/>
    <w:rsid w:val="00AB4977"/>
    <w:rsid w:val="00AB7D85"/>
    <w:rsid w:val="00AB7FB9"/>
    <w:rsid w:val="00AC1603"/>
    <w:rsid w:val="00AC1BCE"/>
    <w:rsid w:val="00AC1D76"/>
    <w:rsid w:val="00AC253E"/>
    <w:rsid w:val="00AC289B"/>
    <w:rsid w:val="00AC3A64"/>
    <w:rsid w:val="00AC498F"/>
    <w:rsid w:val="00AC5406"/>
    <w:rsid w:val="00AC60DD"/>
    <w:rsid w:val="00AC6930"/>
    <w:rsid w:val="00AD0896"/>
    <w:rsid w:val="00AD2074"/>
    <w:rsid w:val="00AD2477"/>
    <w:rsid w:val="00AD24AE"/>
    <w:rsid w:val="00AD24B5"/>
    <w:rsid w:val="00AD28FD"/>
    <w:rsid w:val="00AD31F2"/>
    <w:rsid w:val="00AD39D2"/>
    <w:rsid w:val="00AD4BBD"/>
    <w:rsid w:val="00AD6169"/>
    <w:rsid w:val="00AD6183"/>
    <w:rsid w:val="00AD742E"/>
    <w:rsid w:val="00AE0706"/>
    <w:rsid w:val="00AE09C4"/>
    <w:rsid w:val="00AE1889"/>
    <w:rsid w:val="00AE18A4"/>
    <w:rsid w:val="00AE2DD9"/>
    <w:rsid w:val="00AE38B8"/>
    <w:rsid w:val="00AE3DAF"/>
    <w:rsid w:val="00AE3DBD"/>
    <w:rsid w:val="00AE3E6C"/>
    <w:rsid w:val="00AE4117"/>
    <w:rsid w:val="00AE58F7"/>
    <w:rsid w:val="00AE6176"/>
    <w:rsid w:val="00AE62D8"/>
    <w:rsid w:val="00AE6A79"/>
    <w:rsid w:val="00AE78D4"/>
    <w:rsid w:val="00AE7FA5"/>
    <w:rsid w:val="00AF00F1"/>
    <w:rsid w:val="00AF03B8"/>
    <w:rsid w:val="00AF05EF"/>
    <w:rsid w:val="00AF0858"/>
    <w:rsid w:val="00AF1A07"/>
    <w:rsid w:val="00AF1D9D"/>
    <w:rsid w:val="00AF1EC8"/>
    <w:rsid w:val="00AF225E"/>
    <w:rsid w:val="00AF367E"/>
    <w:rsid w:val="00AF405F"/>
    <w:rsid w:val="00AF5606"/>
    <w:rsid w:val="00AF587F"/>
    <w:rsid w:val="00AF5B51"/>
    <w:rsid w:val="00AF5C4C"/>
    <w:rsid w:val="00AF66F7"/>
    <w:rsid w:val="00AF74BF"/>
    <w:rsid w:val="00AF758E"/>
    <w:rsid w:val="00B019CB"/>
    <w:rsid w:val="00B01F98"/>
    <w:rsid w:val="00B02C2A"/>
    <w:rsid w:val="00B05D29"/>
    <w:rsid w:val="00B060EE"/>
    <w:rsid w:val="00B060FE"/>
    <w:rsid w:val="00B0651A"/>
    <w:rsid w:val="00B10071"/>
    <w:rsid w:val="00B102D1"/>
    <w:rsid w:val="00B10524"/>
    <w:rsid w:val="00B10560"/>
    <w:rsid w:val="00B10A26"/>
    <w:rsid w:val="00B10C41"/>
    <w:rsid w:val="00B10D58"/>
    <w:rsid w:val="00B117A9"/>
    <w:rsid w:val="00B12804"/>
    <w:rsid w:val="00B1311B"/>
    <w:rsid w:val="00B132FD"/>
    <w:rsid w:val="00B1460B"/>
    <w:rsid w:val="00B1487F"/>
    <w:rsid w:val="00B149A3"/>
    <w:rsid w:val="00B14B16"/>
    <w:rsid w:val="00B15EEF"/>
    <w:rsid w:val="00B168D7"/>
    <w:rsid w:val="00B16B54"/>
    <w:rsid w:val="00B17C0C"/>
    <w:rsid w:val="00B2026E"/>
    <w:rsid w:val="00B20284"/>
    <w:rsid w:val="00B20351"/>
    <w:rsid w:val="00B20BF7"/>
    <w:rsid w:val="00B20C80"/>
    <w:rsid w:val="00B20F66"/>
    <w:rsid w:val="00B2101F"/>
    <w:rsid w:val="00B21519"/>
    <w:rsid w:val="00B21549"/>
    <w:rsid w:val="00B2190D"/>
    <w:rsid w:val="00B224B3"/>
    <w:rsid w:val="00B23AF1"/>
    <w:rsid w:val="00B241DA"/>
    <w:rsid w:val="00B24CFF"/>
    <w:rsid w:val="00B25B1D"/>
    <w:rsid w:val="00B26A5F"/>
    <w:rsid w:val="00B26ED5"/>
    <w:rsid w:val="00B27335"/>
    <w:rsid w:val="00B27448"/>
    <w:rsid w:val="00B2779E"/>
    <w:rsid w:val="00B27EC1"/>
    <w:rsid w:val="00B27FF6"/>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0D2"/>
    <w:rsid w:val="00B40B84"/>
    <w:rsid w:val="00B40D3F"/>
    <w:rsid w:val="00B42062"/>
    <w:rsid w:val="00B422EA"/>
    <w:rsid w:val="00B426D8"/>
    <w:rsid w:val="00B42860"/>
    <w:rsid w:val="00B42B6E"/>
    <w:rsid w:val="00B43D09"/>
    <w:rsid w:val="00B44B03"/>
    <w:rsid w:val="00B4509C"/>
    <w:rsid w:val="00B45117"/>
    <w:rsid w:val="00B45B39"/>
    <w:rsid w:val="00B4660B"/>
    <w:rsid w:val="00B46B9A"/>
    <w:rsid w:val="00B50162"/>
    <w:rsid w:val="00B501CF"/>
    <w:rsid w:val="00B50288"/>
    <w:rsid w:val="00B50584"/>
    <w:rsid w:val="00B50A70"/>
    <w:rsid w:val="00B51861"/>
    <w:rsid w:val="00B518FD"/>
    <w:rsid w:val="00B51913"/>
    <w:rsid w:val="00B51C0C"/>
    <w:rsid w:val="00B52C10"/>
    <w:rsid w:val="00B5376B"/>
    <w:rsid w:val="00B54640"/>
    <w:rsid w:val="00B54BD6"/>
    <w:rsid w:val="00B54D23"/>
    <w:rsid w:val="00B54F94"/>
    <w:rsid w:val="00B55656"/>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42E5"/>
    <w:rsid w:val="00B64CC4"/>
    <w:rsid w:val="00B651BC"/>
    <w:rsid w:val="00B6591E"/>
    <w:rsid w:val="00B65B88"/>
    <w:rsid w:val="00B65DC6"/>
    <w:rsid w:val="00B65FAD"/>
    <w:rsid w:val="00B664A6"/>
    <w:rsid w:val="00B673CC"/>
    <w:rsid w:val="00B678A1"/>
    <w:rsid w:val="00B70B3F"/>
    <w:rsid w:val="00B7103B"/>
    <w:rsid w:val="00B715D2"/>
    <w:rsid w:val="00B7178E"/>
    <w:rsid w:val="00B72477"/>
    <w:rsid w:val="00B72CFD"/>
    <w:rsid w:val="00B72E24"/>
    <w:rsid w:val="00B72EE8"/>
    <w:rsid w:val="00B72FB9"/>
    <w:rsid w:val="00B737FE"/>
    <w:rsid w:val="00B73AB6"/>
    <w:rsid w:val="00B767AA"/>
    <w:rsid w:val="00B76F24"/>
    <w:rsid w:val="00B801A4"/>
    <w:rsid w:val="00B802F8"/>
    <w:rsid w:val="00B80A5A"/>
    <w:rsid w:val="00B80A92"/>
    <w:rsid w:val="00B82734"/>
    <w:rsid w:val="00B82FF9"/>
    <w:rsid w:val="00B832A1"/>
    <w:rsid w:val="00B83745"/>
    <w:rsid w:val="00B83CD5"/>
    <w:rsid w:val="00B83D23"/>
    <w:rsid w:val="00B84308"/>
    <w:rsid w:val="00B8451B"/>
    <w:rsid w:val="00B84964"/>
    <w:rsid w:val="00B85676"/>
    <w:rsid w:val="00B85896"/>
    <w:rsid w:val="00B85E86"/>
    <w:rsid w:val="00B8635D"/>
    <w:rsid w:val="00B86DD9"/>
    <w:rsid w:val="00B86DDD"/>
    <w:rsid w:val="00B900B2"/>
    <w:rsid w:val="00B90148"/>
    <w:rsid w:val="00B90B70"/>
    <w:rsid w:val="00B90D14"/>
    <w:rsid w:val="00B90F44"/>
    <w:rsid w:val="00B929D5"/>
    <w:rsid w:val="00B94249"/>
    <w:rsid w:val="00B94276"/>
    <w:rsid w:val="00B94653"/>
    <w:rsid w:val="00B94CE2"/>
    <w:rsid w:val="00B962BD"/>
    <w:rsid w:val="00B96B51"/>
    <w:rsid w:val="00BA0783"/>
    <w:rsid w:val="00BA08F4"/>
    <w:rsid w:val="00BA0B99"/>
    <w:rsid w:val="00BA17E4"/>
    <w:rsid w:val="00BA18AE"/>
    <w:rsid w:val="00BA1E6F"/>
    <w:rsid w:val="00BA2EE4"/>
    <w:rsid w:val="00BA32B4"/>
    <w:rsid w:val="00BA3C44"/>
    <w:rsid w:val="00BA3E88"/>
    <w:rsid w:val="00BA3F7E"/>
    <w:rsid w:val="00BA4B75"/>
    <w:rsid w:val="00BA4ECD"/>
    <w:rsid w:val="00BA53C3"/>
    <w:rsid w:val="00BA5EA6"/>
    <w:rsid w:val="00BA60DC"/>
    <w:rsid w:val="00BA65AC"/>
    <w:rsid w:val="00BA6D16"/>
    <w:rsid w:val="00BB0712"/>
    <w:rsid w:val="00BB0CA4"/>
    <w:rsid w:val="00BB1500"/>
    <w:rsid w:val="00BB272F"/>
    <w:rsid w:val="00BB29F6"/>
    <w:rsid w:val="00BB30F0"/>
    <w:rsid w:val="00BB37A8"/>
    <w:rsid w:val="00BB3854"/>
    <w:rsid w:val="00BB3A85"/>
    <w:rsid w:val="00BB4330"/>
    <w:rsid w:val="00BB4531"/>
    <w:rsid w:val="00BB45EB"/>
    <w:rsid w:val="00BB46C4"/>
    <w:rsid w:val="00BB54E0"/>
    <w:rsid w:val="00BB5D57"/>
    <w:rsid w:val="00BB6862"/>
    <w:rsid w:val="00BB69A7"/>
    <w:rsid w:val="00BB6B5E"/>
    <w:rsid w:val="00BB6C84"/>
    <w:rsid w:val="00BB708D"/>
    <w:rsid w:val="00BB7DD5"/>
    <w:rsid w:val="00BC0AC9"/>
    <w:rsid w:val="00BC1471"/>
    <w:rsid w:val="00BC14A9"/>
    <w:rsid w:val="00BC16E5"/>
    <w:rsid w:val="00BC1C6B"/>
    <w:rsid w:val="00BC2B21"/>
    <w:rsid w:val="00BC376C"/>
    <w:rsid w:val="00BC56A8"/>
    <w:rsid w:val="00BC60AB"/>
    <w:rsid w:val="00BC61B0"/>
    <w:rsid w:val="00BC628E"/>
    <w:rsid w:val="00BC6B7C"/>
    <w:rsid w:val="00BC7677"/>
    <w:rsid w:val="00BC76AF"/>
    <w:rsid w:val="00BC7BB9"/>
    <w:rsid w:val="00BC7C6D"/>
    <w:rsid w:val="00BD03A2"/>
    <w:rsid w:val="00BD046B"/>
    <w:rsid w:val="00BD09F8"/>
    <w:rsid w:val="00BD0E31"/>
    <w:rsid w:val="00BD0FD5"/>
    <w:rsid w:val="00BD16D3"/>
    <w:rsid w:val="00BD20AF"/>
    <w:rsid w:val="00BD2CDE"/>
    <w:rsid w:val="00BD39BE"/>
    <w:rsid w:val="00BD3F7A"/>
    <w:rsid w:val="00BD48E4"/>
    <w:rsid w:val="00BD59A9"/>
    <w:rsid w:val="00BD6C2C"/>
    <w:rsid w:val="00BD7A0B"/>
    <w:rsid w:val="00BD7B7E"/>
    <w:rsid w:val="00BE0693"/>
    <w:rsid w:val="00BE0765"/>
    <w:rsid w:val="00BE2107"/>
    <w:rsid w:val="00BE279E"/>
    <w:rsid w:val="00BE27CA"/>
    <w:rsid w:val="00BE2F53"/>
    <w:rsid w:val="00BE3005"/>
    <w:rsid w:val="00BE30C1"/>
    <w:rsid w:val="00BE30C6"/>
    <w:rsid w:val="00BE34F3"/>
    <w:rsid w:val="00BE3786"/>
    <w:rsid w:val="00BE4922"/>
    <w:rsid w:val="00BE4CFA"/>
    <w:rsid w:val="00BE551F"/>
    <w:rsid w:val="00BE5AD5"/>
    <w:rsid w:val="00BE5FD3"/>
    <w:rsid w:val="00BE65C8"/>
    <w:rsid w:val="00BE67A7"/>
    <w:rsid w:val="00BE6E4E"/>
    <w:rsid w:val="00BE7B9A"/>
    <w:rsid w:val="00BE7DED"/>
    <w:rsid w:val="00BF0528"/>
    <w:rsid w:val="00BF0BFC"/>
    <w:rsid w:val="00BF0D05"/>
    <w:rsid w:val="00BF214C"/>
    <w:rsid w:val="00BF3714"/>
    <w:rsid w:val="00BF382B"/>
    <w:rsid w:val="00BF3A95"/>
    <w:rsid w:val="00BF3BA3"/>
    <w:rsid w:val="00BF41E9"/>
    <w:rsid w:val="00BF45AD"/>
    <w:rsid w:val="00BF5118"/>
    <w:rsid w:val="00BF5228"/>
    <w:rsid w:val="00BF59DF"/>
    <w:rsid w:val="00BF68E0"/>
    <w:rsid w:val="00BF69A2"/>
    <w:rsid w:val="00BF6A6B"/>
    <w:rsid w:val="00BF6BD6"/>
    <w:rsid w:val="00C004CC"/>
    <w:rsid w:val="00C006A3"/>
    <w:rsid w:val="00C00A9E"/>
    <w:rsid w:val="00C017DE"/>
    <w:rsid w:val="00C026BB"/>
    <w:rsid w:val="00C03A6E"/>
    <w:rsid w:val="00C03D6D"/>
    <w:rsid w:val="00C0447B"/>
    <w:rsid w:val="00C04F7C"/>
    <w:rsid w:val="00C05A13"/>
    <w:rsid w:val="00C06276"/>
    <w:rsid w:val="00C06761"/>
    <w:rsid w:val="00C06B9E"/>
    <w:rsid w:val="00C07D29"/>
    <w:rsid w:val="00C108BC"/>
    <w:rsid w:val="00C10924"/>
    <w:rsid w:val="00C116D9"/>
    <w:rsid w:val="00C121CC"/>
    <w:rsid w:val="00C12447"/>
    <w:rsid w:val="00C124EC"/>
    <w:rsid w:val="00C128FE"/>
    <w:rsid w:val="00C12EDE"/>
    <w:rsid w:val="00C147D1"/>
    <w:rsid w:val="00C157E9"/>
    <w:rsid w:val="00C15AD1"/>
    <w:rsid w:val="00C163A7"/>
    <w:rsid w:val="00C166EB"/>
    <w:rsid w:val="00C169BF"/>
    <w:rsid w:val="00C17209"/>
    <w:rsid w:val="00C17E72"/>
    <w:rsid w:val="00C217FC"/>
    <w:rsid w:val="00C2211B"/>
    <w:rsid w:val="00C2349D"/>
    <w:rsid w:val="00C23CD4"/>
    <w:rsid w:val="00C2564C"/>
    <w:rsid w:val="00C25891"/>
    <w:rsid w:val="00C2590B"/>
    <w:rsid w:val="00C25AE9"/>
    <w:rsid w:val="00C26D51"/>
    <w:rsid w:val="00C27561"/>
    <w:rsid w:val="00C30536"/>
    <w:rsid w:val="00C305BA"/>
    <w:rsid w:val="00C30CC2"/>
    <w:rsid w:val="00C31952"/>
    <w:rsid w:val="00C319D9"/>
    <w:rsid w:val="00C31DCC"/>
    <w:rsid w:val="00C31FE6"/>
    <w:rsid w:val="00C32673"/>
    <w:rsid w:val="00C3268E"/>
    <w:rsid w:val="00C327FC"/>
    <w:rsid w:val="00C32D87"/>
    <w:rsid w:val="00C330AE"/>
    <w:rsid w:val="00C347D8"/>
    <w:rsid w:val="00C35268"/>
    <w:rsid w:val="00C355B1"/>
    <w:rsid w:val="00C3593E"/>
    <w:rsid w:val="00C35969"/>
    <w:rsid w:val="00C359EE"/>
    <w:rsid w:val="00C35A45"/>
    <w:rsid w:val="00C36754"/>
    <w:rsid w:val="00C36899"/>
    <w:rsid w:val="00C36E6C"/>
    <w:rsid w:val="00C3710A"/>
    <w:rsid w:val="00C3745C"/>
    <w:rsid w:val="00C37B9D"/>
    <w:rsid w:val="00C37CC4"/>
    <w:rsid w:val="00C401DA"/>
    <w:rsid w:val="00C40E23"/>
    <w:rsid w:val="00C411DB"/>
    <w:rsid w:val="00C4124E"/>
    <w:rsid w:val="00C41F8B"/>
    <w:rsid w:val="00C42A3F"/>
    <w:rsid w:val="00C4352B"/>
    <w:rsid w:val="00C43A43"/>
    <w:rsid w:val="00C43C38"/>
    <w:rsid w:val="00C44DAD"/>
    <w:rsid w:val="00C44E18"/>
    <w:rsid w:val="00C46E36"/>
    <w:rsid w:val="00C46F16"/>
    <w:rsid w:val="00C46F2D"/>
    <w:rsid w:val="00C46F57"/>
    <w:rsid w:val="00C474E8"/>
    <w:rsid w:val="00C47C53"/>
    <w:rsid w:val="00C50364"/>
    <w:rsid w:val="00C504F3"/>
    <w:rsid w:val="00C509E3"/>
    <w:rsid w:val="00C51968"/>
    <w:rsid w:val="00C51EE1"/>
    <w:rsid w:val="00C52233"/>
    <w:rsid w:val="00C52457"/>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DB6"/>
    <w:rsid w:val="00C60E0F"/>
    <w:rsid w:val="00C6103E"/>
    <w:rsid w:val="00C628C6"/>
    <w:rsid w:val="00C62C59"/>
    <w:rsid w:val="00C6344F"/>
    <w:rsid w:val="00C63541"/>
    <w:rsid w:val="00C63E93"/>
    <w:rsid w:val="00C63EB5"/>
    <w:rsid w:val="00C649B9"/>
    <w:rsid w:val="00C6534B"/>
    <w:rsid w:val="00C6593B"/>
    <w:rsid w:val="00C659C4"/>
    <w:rsid w:val="00C6715A"/>
    <w:rsid w:val="00C67C1D"/>
    <w:rsid w:val="00C67C57"/>
    <w:rsid w:val="00C702A9"/>
    <w:rsid w:val="00C70C37"/>
    <w:rsid w:val="00C71349"/>
    <w:rsid w:val="00C729AB"/>
    <w:rsid w:val="00C74F21"/>
    <w:rsid w:val="00C7593F"/>
    <w:rsid w:val="00C75A8C"/>
    <w:rsid w:val="00C75D94"/>
    <w:rsid w:val="00C7685C"/>
    <w:rsid w:val="00C7753F"/>
    <w:rsid w:val="00C776E3"/>
    <w:rsid w:val="00C80266"/>
    <w:rsid w:val="00C80BDE"/>
    <w:rsid w:val="00C80C05"/>
    <w:rsid w:val="00C80FAD"/>
    <w:rsid w:val="00C815CB"/>
    <w:rsid w:val="00C826F3"/>
    <w:rsid w:val="00C836BF"/>
    <w:rsid w:val="00C83C63"/>
    <w:rsid w:val="00C84490"/>
    <w:rsid w:val="00C8466C"/>
    <w:rsid w:val="00C84E84"/>
    <w:rsid w:val="00C86224"/>
    <w:rsid w:val="00C86E8A"/>
    <w:rsid w:val="00C878B0"/>
    <w:rsid w:val="00C90253"/>
    <w:rsid w:val="00C9122C"/>
    <w:rsid w:val="00C91BE9"/>
    <w:rsid w:val="00C91EB4"/>
    <w:rsid w:val="00C92423"/>
    <w:rsid w:val="00C933BA"/>
    <w:rsid w:val="00C94785"/>
    <w:rsid w:val="00C947BF"/>
    <w:rsid w:val="00C94DB7"/>
    <w:rsid w:val="00C965C8"/>
    <w:rsid w:val="00C97389"/>
    <w:rsid w:val="00C97AC5"/>
    <w:rsid w:val="00C97EB3"/>
    <w:rsid w:val="00CA0E5D"/>
    <w:rsid w:val="00CA18F7"/>
    <w:rsid w:val="00CA1AC7"/>
    <w:rsid w:val="00CA1CFF"/>
    <w:rsid w:val="00CA3900"/>
    <w:rsid w:val="00CA3DD9"/>
    <w:rsid w:val="00CA4ADF"/>
    <w:rsid w:val="00CA4D1F"/>
    <w:rsid w:val="00CA4E4E"/>
    <w:rsid w:val="00CA5C20"/>
    <w:rsid w:val="00CA7C92"/>
    <w:rsid w:val="00CB0227"/>
    <w:rsid w:val="00CB0A28"/>
    <w:rsid w:val="00CB0C03"/>
    <w:rsid w:val="00CB0FBC"/>
    <w:rsid w:val="00CB1982"/>
    <w:rsid w:val="00CB2888"/>
    <w:rsid w:val="00CB3A14"/>
    <w:rsid w:val="00CB4EC9"/>
    <w:rsid w:val="00CB58C7"/>
    <w:rsid w:val="00CC0269"/>
    <w:rsid w:val="00CC084C"/>
    <w:rsid w:val="00CC1475"/>
    <w:rsid w:val="00CC3253"/>
    <w:rsid w:val="00CC3AA3"/>
    <w:rsid w:val="00CC4422"/>
    <w:rsid w:val="00CC5456"/>
    <w:rsid w:val="00CC5520"/>
    <w:rsid w:val="00CC5634"/>
    <w:rsid w:val="00CC5F62"/>
    <w:rsid w:val="00CC6169"/>
    <w:rsid w:val="00CC7563"/>
    <w:rsid w:val="00CC767D"/>
    <w:rsid w:val="00CD0A0F"/>
    <w:rsid w:val="00CD0B22"/>
    <w:rsid w:val="00CD1F17"/>
    <w:rsid w:val="00CD1F27"/>
    <w:rsid w:val="00CD2CCD"/>
    <w:rsid w:val="00CD2F0E"/>
    <w:rsid w:val="00CD2F56"/>
    <w:rsid w:val="00CD42AF"/>
    <w:rsid w:val="00CD5027"/>
    <w:rsid w:val="00CD59FC"/>
    <w:rsid w:val="00CD5E07"/>
    <w:rsid w:val="00CD5F15"/>
    <w:rsid w:val="00CD62D4"/>
    <w:rsid w:val="00CD64DC"/>
    <w:rsid w:val="00CD6984"/>
    <w:rsid w:val="00CD7189"/>
    <w:rsid w:val="00CE01EF"/>
    <w:rsid w:val="00CE0274"/>
    <w:rsid w:val="00CE056C"/>
    <w:rsid w:val="00CE1A20"/>
    <w:rsid w:val="00CE252A"/>
    <w:rsid w:val="00CE3B6B"/>
    <w:rsid w:val="00CE49AD"/>
    <w:rsid w:val="00CE5163"/>
    <w:rsid w:val="00CE538B"/>
    <w:rsid w:val="00CE5824"/>
    <w:rsid w:val="00CE63D4"/>
    <w:rsid w:val="00CE6D9D"/>
    <w:rsid w:val="00CE6DAD"/>
    <w:rsid w:val="00CF0F48"/>
    <w:rsid w:val="00CF14E4"/>
    <w:rsid w:val="00CF1B21"/>
    <w:rsid w:val="00CF210E"/>
    <w:rsid w:val="00CF2166"/>
    <w:rsid w:val="00CF23B7"/>
    <w:rsid w:val="00CF24F6"/>
    <w:rsid w:val="00CF2674"/>
    <w:rsid w:val="00CF2906"/>
    <w:rsid w:val="00CF2C96"/>
    <w:rsid w:val="00CF3AA1"/>
    <w:rsid w:val="00CF57F4"/>
    <w:rsid w:val="00CF5CD3"/>
    <w:rsid w:val="00CF6AC6"/>
    <w:rsid w:val="00CF7284"/>
    <w:rsid w:val="00D00456"/>
    <w:rsid w:val="00D00EE1"/>
    <w:rsid w:val="00D032AF"/>
    <w:rsid w:val="00D03CEC"/>
    <w:rsid w:val="00D04FD6"/>
    <w:rsid w:val="00D051F3"/>
    <w:rsid w:val="00D057B9"/>
    <w:rsid w:val="00D0596C"/>
    <w:rsid w:val="00D062B9"/>
    <w:rsid w:val="00D0671C"/>
    <w:rsid w:val="00D06DBF"/>
    <w:rsid w:val="00D06ECF"/>
    <w:rsid w:val="00D070AB"/>
    <w:rsid w:val="00D072AE"/>
    <w:rsid w:val="00D0744A"/>
    <w:rsid w:val="00D074CB"/>
    <w:rsid w:val="00D07532"/>
    <w:rsid w:val="00D076E8"/>
    <w:rsid w:val="00D100A1"/>
    <w:rsid w:val="00D12BAF"/>
    <w:rsid w:val="00D12DFC"/>
    <w:rsid w:val="00D13312"/>
    <w:rsid w:val="00D1341A"/>
    <w:rsid w:val="00D13426"/>
    <w:rsid w:val="00D14444"/>
    <w:rsid w:val="00D14A4E"/>
    <w:rsid w:val="00D15A6D"/>
    <w:rsid w:val="00D15F68"/>
    <w:rsid w:val="00D161CE"/>
    <w:rsid w:val="00D164B1"/>
    <w:rsid w:val="00D16D48"/>
    <w:rsid w:val="00D1736A"/>
    <w:rsid w:val="00D173D4"/>
    <w:rsid w:val="00D175CD"/>
    <w:rsid w:val="00D17B64"/>
    <w:rsid w:val="00D20E87"/>
    <w:rsid w:val="00D217D4"/>
    <w:rsid w:val="00D22267"/>
    <w:rsid w:val="00D2256F"/>
    <w:rsid w:val="00D22898"/>
    <w:rsid w:val="00D22A04"/>
    <w:rsid w:val="00D22CD5"/>
    <w:rsid w:val="00D230B6"/>
    <w:rsid w:val="00D23CB8"/>
    <w:rsid w:val="00D2428E"/>
    <w:rsid w:val="00D242BE"/>
    <w:rsid w:val="00D255E2"/>
    <w:rsid w:val="00D26AD5"/>
    <w:rsid w:val="00D26B94"/>
    <w:rsid w:val="00D27332"/>
    <w:rsid w:val="00D275E9"/>
    <w:rsid w:val="00D30C1B"/>
    <w:rsid w:val="00D30E2D"/>
    <w:rsid w:val="00D31081"/>
    <w:rsid w:val="00D3117F"/>
    <w:rsid w:val="00D314B5"/>
    <w:rsid w:val="00D317F6"/>
    <w:rsid w:val="00D32499"/>
    <w:rsid w:val="00D32798"/>
    <w:rsid w:val="00D34386"/>
    <w:rsid w:val="00D34CAE"/>
    <w:rsid w:val="00D35A39"/>
    <w:rsid w:val="00D3694B"/>
    <w:rsid w:val="00D369C8"/>
    <w:rsid w:val="00D36DA9"/>
    <w:rsid w:val="00D36ECE"/>
    <w:rsid w:val="00D3746E"/>
    <w:rsid w:val="00D37595"/>
    <w:rsid w:val="00D40F50"/>
    <w:rsid w:val="00D42E57"/>
    <w:rsid w:val="00D4387F"/>
    <w:rsid w:val="00D439AF"/>
    <w:rsid w:val="00D43B4E"/>
    <w:rsid w:val="00D44386"/>
    <w:rsid w:val="00D4478D"/>
    <w:rsid w:val="00D4499F"/>
    <w:rsid w:val="00D44B42"/>
    <w:rsid w:val="00D44C83"/>
    <w:rsid w:val="00D450B6"/>
    <w:rsid w:val="00D4528C"/>
    <w:rsid w:val="00D50058"/>
    <w:rsid w:val="00D504B6"/>
    <w:rsid w:val="00D51281"/>
    <w:rsid w:val="00D51C8D"/>
    <w:rsid w:val="00D537D5"/>
    <w:rsid w:val="00D539F8"/>
    <w:rsid w:val="00D53C64"/>
    <w:rsid w:val="00D5467F"/>
    <w:rsid w:val="00D5474A"/>
    <w:rsid w:val="00D54BBB"/>
    <w:rsid w:val="00D54F36"/>
    <w:rsid w:val="00D54FEB"/>
    <w:rsid w:val="00D55D7C"/>
    <w:rsid w:val="00D562B3"/>
    <w:rsid w:val="00D57F95"/>
    <w:rsid w:val="00D60AB8"/>
    <w:rsid w:val="00D61B87"/>
    <w:rsid w:val="00D61C1D"/>
    <w:rsid w:val="00D62A67"/>
    <w:rsid w:val="00D63209"/>
    <w:rsid w:val="00D6389C"/>
    <w:rsid w:val="00D63B19"/>
    <w:rsid w:val="00D63BBE"/>
    <w:rsid w:val="00D6463C"/>
    <w:rsid w:val="00D64802"/>
    <w:rsid w:val="00D64BC2"/>
    <w:rsid w:val="00D64CB3"/>
    <w:rsid w:val="00D65127"/>
    <w:rsid w:val="00D67013"/>
    <w:rsid w:val="00D676ED"/>
    <w:rsid w:val="00D70655"/>
    <w:rsid w:val="00D70DC1"/>
    <w:rsid w:val="00D7161E"/>
    <w:rsid w:val="00D71FE9"/>
    <w:rsid w:val="00D725C0"/>
    <w:rsid w:val="00D7426D"/>
    <w:rsid w:val="00D75C27"/>
    <w:rsid w:val="00D76618"/>
    <w:rsid w:val="00D77D54"/>
    <w:rsid w:val="00D8368A"/>
    <w:rsid w:val="00D83E78"/>
    <w:rsid w:val="00D83EC2"/>
    <w:rsid w:val="00D83F8C"/>
    <w:rsid w:val="00D8494A"/>
    <w:rsid w:val="00D84E34"/>
    <w:rsid w:val="00D8714D"/>
    <w:rsid w:val="00D87689"/>
    <w:rsid w:val="00D90C20"/>
    <w:rsid w:val="00D913BC"/>
    <w:rsid w:val="00D91FDF"/>
    <w:rsid w:val="00D92AA4"/>
    <w:rsid w:val="00D92B92"/>
    <w:rsid w:val="00D9367D"/>
    <w:rsid w:val="00D94719"/>
    <w:rsid w:val="00D94F47"/>
    <w:rsid w:val="00D950F7"/>
    <w:rsid w:val="00D957C4"/>
    <w:rsid w:val="00D96584"/>
    <w:rsid w:val="00D967B2"/>
    <w:rsid w:val="00D96D08"/>
    <w:rsid w:val="00D97675"/>
    <w:rsid w:val="00DA100A"/>
    <w:rsid w:val="00DA14AE"/>
    <w:rsid w:val="00DA182E"/>
    <w:rsid w:val="00DA1ADB"/>
    <w:rsid w:val="00DA1D75"/>
    <w:rsid w:val="00DA21F6"/>
    <w:rsid w:val="00DA310C"/>
    <w:rsid w:val="00DA3BA1"/>
    <w:rsid w:val="00DA3DCF"/>
    <w:rsid w:val="00DA43F0"/>
    <w:rsid w:val="00DA483E"/>
    <w:rsid w:val="00DA6562"/>
    <w:rsid w:val="00DA6C40"/>
    <w:rsid w:val="00DA6ECB"/>
    <w:rsid w:val="00DA70C8"/>
    <w:rsid w:val="00DA7801"/>
    <w:rsid w:val="00DB01ED"/>
    <w:rsid w:val="00DB06CD"/>
    <w:rsid w:val="00DB1C3E"/>
    <w:rsid w:val="00DB1D38"/>
    <w:rsid w:val="00DB1F2B"/>
    <w:rsid w:val="00DB3B12"/>
    <w:rsid w:val="00DB3FAC"/>
    <w:rsid w:val="00DB426A"/>
    <w:rsid w:val="00DB4913"/>
    <w:rsid w:val="00DB5819"/>
    <w:rsid w:val="00DB5C42"/>
    <w:rsid w:val="00DB5CDD"/>
    <w:rsid w:val="00DB663D"/>
    <w:rsid w:val="00DB695B"/>
    <w:rsid w:val="00DB71B6"/>
    <w:rsid w:val="00DB78A9"/>
    <w:rsid w:val="00DB796E"/>
    <w:rsid w:val="00DB7F40"/>
    <w:rsid w:val="00DC1820"/>
    <w:rsid w:val="00DC19AF"/>
    <w:rsid w:val="00DC1B40"/>
    <w:rsid w:val="00DC1BCD"/>
    <w:rsid w:val="00DC2AFC"/>
    <w:rsid w:val="00DC39EE"/>
    <w:rsid w:val="00DC4010"/>
    <w:rsid w:val="00DC4884"/>
    <w:rsid w:val="00DC4A73"/>
    <w:rsid w:val="00DC4AD7"/>
    <w:rsid w:val="00DC5301"/>
    <w:rsid w:val="00DC55D6"/>
    <w:rsid w:val="00DC61A0"/>
    <w:rsid w:val="00DC63C3"/>
    <w:rsid w:val="00DC73BD"/>
    <w:rsid w:val="00DC79F6"/>
    <w:rsid w:val="00DD0339"/>
    <w:rsid w:val="00DD0810"/>
    <w:rsid w:val="00DD092D"/>
    <w:rsid w:val="00DD0AC3"/>
    <w:rsid w:val="00DD159B"/>
    <w:rsid w:val="00DD1A00"/>
    <w:rsid w:val="00DD1E09"/>
    <w:rsid w:val="00DD2218"/>
    <w:rsid w:val="00DD22BF"/>
    <w:rsid w:val="00DD233E"/>
    <w:rsid w:val="00DD38DB"/>
    <w:rsid w:val="00DD3C0D"/>
    <w:rsid w:val="00DD3FD5"/>
    <w:rsid w:val="00DD5A96"/>
    <w:rsid w:val="00DD60E3"/>
    <w:rsid w:val="00DD61AF"/>
    <w:rsid w:val="00DD793E"/>
    <w:rsid w:val="00DD7F67"/>
    <w:rsid w:val="00DE070B"/>
    <w:rsid w:val="00DE0BCC"/>
    <w:rsid w:val="00DE0D43"/>
    <w:rsid w:val="00DE1724"/>
    <w:rsid w:val="00DE1A48"/>
    <w:rsid w:val="00DE2868"/>
    <w:rsid w:val="00DE3E36"/>
    <w:rsid w:val="00DE445A"/>
    <w:rsid w:val="00DE4A05"/>
    <w:rsid w:val="00DE4C18"/>
    <w:rsid w:val="00DE5CF4"/>
    <w:rsid w:val="00DE60BA"/>
    <w:rsid w:val="00DE657A"/>
    <w:rsid w:val="00DE6B9E"/>
    <w:rsid w:val="00DF0789"/>
    <w:rsid w:val="00DF0C8A"/>
    <w:rsid w:val="00DF2012"/>
    <w:rsid w:val="00DF2CD3"/>
    <w:rsid w:val="00DF38B2"/>
    <w:rsid w:val="00DF3C44"/>
    <w:rsid w:val="00DF421C"/>
    <w:rsid w:val="00DF5785"/>
    <w:rsid w:val="00DF5CED"/>
    <w:rsid w:val="00DF618E"/>
    <w:rsid w:val="00DF61AE"/>
    <w:rsid w:val="00DF637B"/>
    <w:rsid w:val="00DF69C8"/>
    <w:rsid w:val="00DF72B5"/>
    <w:rsid w:val="00E00164"/>
    <w:rsid w:val="00E008C0"/>
    <w:rsid w:val="00E00BAF"/>
    <w:rsid w:val="00E00BF7"/>
    <w:rsid w:val="00E00D3D"/>
    <w:rsid w:val="00E02AA4"/>
    <w:rsid w:val="00E02AC9"/>
    <w:rsid w:val="00E03219"/>
    <w:rsid w:val="00E03C7D"/>
    <w:rsid w:val="00E045B5"/>
    <w:rsid w:val="00E04E9B"/>
    <w:rsid w:val="00E067F3"/>
    <w:rsid w:val="00E06BB4"/>
    <w:rsid w:val="00E0741E"/>
    <w:rsid w:val="00E10BD1"/>
    <w:rsid w:val="00E11EEE"/>
    <w:rsid w:val="00E12BEC"/>
    <w:rsid w:val="00E12E95"/>
    <w:rsid w:val="00E1311F"/>
    <w:rsid w:val="00E13860"/>
    <w:rsid w:val="00E14125"/>
    <w:rsid w:val="00E152D5"/>
    <w:rsid w:val="00E15BED"/>
    <w:rsid w:val="00E15E86"/>
    <w:rsid w:val="00E162FF"/>
    <w:rsid w:val="00E169A8"/>
    <w:rsid w:val="00E17E6C"/>
    <w:rsid w:val="00E20B50"/>
    <w:rsid w:val="00E2199E"/>
    <w:rsid w:val="00E22A63"/>
    <w:rsid w:val="00E22AF5"/>
    <w:rsid w:val="00E22FDF"/>
    <w:rsid w:val="00E232A9"/>
    <w:rsid w:val="00E23548"/>
    <w:rsid w:val="00E23858"/>
    <w:rsid w:val="00E2386F"/>
    <w:rsid w:val="00E240EB"/>
    <w:rsid w:val="00E24AAB"/>
    <w:rsid w:val="00E24BFE"/>
    <w:rsid w:val="00E24E99"/>
    <w:rsid w:val="00E253EF"/>
    <w:rsid w:val="00E25E4F"/>
    <w:rsid w:val="00E26C9F"/>
    <w:rsid w:val="00E31C36"/>
    <w:rsid w:val="00E31F9B"/>
    <w:rsid w:val="00E3290D"/>
    <w:rsid w:val="00E32BD7"/>
    <w:rsid w:val="00E33A86"/>
    <w:rsid w:val="00E348C0"/>
    <w:rsid w:val="00E34BD9"/>
    <w:rsid w:val="00E3522D"/>
    <w:rsid w:val="00E3554B"/>
    <w:rsid w:val="00E356CC"/>
    <w:rsid w:val="00E3622B"/>
    <w:rsid w:val="00E37729"/>
    <w:rsid w:val="00E403B5"/>
    <w:rsid w:val="00E42771"/>
    <w:rsid w:val="00E42BB1"/>
    <w:rsid w:val="00E42D25"/>
    <w:rsid w:val="00E456FA"/>
    <w:rsid w:val="00E459C5"/>
    <w:rsid w:val="00E45AEC"/>
    <w:rsid w:val="00E45C5A"/>
    <w:rsid w:val="00E462B8"/>
    <w:rsid w:val="00E50C87"/>
    <w:rsid w:val="00E52139"/>
    <w:rsid w:val="00E52373"/>
    <w:rsid w:val="00E52930"/>
    <w:rsid w:val="00E5297C"/>
    <w:rsid w:val="00E52AD5"/>
    <w:rsid w:val="00E535DB"/>
    <w:rsid w:val="00E53765"/>
    <w:rsid w:val="00E54176"/>
    <w:rsid w:val="00E545FE"/>
    <w:rsid w:val="00E551A8"/>
    <w:rsid w:val="00E55EEF"/>
    <w:rsid w:val="00E55FCC"/>
    <w:rsid w:val="00E56300"/>
    <w:rsid w:val="00E56798"/>
    <w:rsid w:val="00E5682A"/>
    <w:rsid w:val="00E573C5"/>
    <w:rsid w:val="00E60E80"/>
    <w:rsid w:val="00E61551"/>
    <w:rsid w:val="00E62D21"/>
    <w:rsid w:val="00E62F87"/>
    <w:rsid w:val="00E635C4"/>
    <w:rsid w:val="00E640A5"/>
    <w:rsid w:val="00E64282"/>
    <w:rsid w:val="00E65040"/>
    <w:rsid w:val="00E66F1B"/>
    <w:rsid w:val="00E672B0"/>
    <w:rsid w:val="00E67ACA"/>
    <w:rsid w:val="00E67FC6"/>
    <w:rsid w:val="00E70243"/>
    <w:rsid w:val="00E71DAA"/>
    <w:rsid w:val="00E72F06"/>
    <w:rsid w:val="00E737D8"/>
    <w:rsid w:val="00E73A04"/>
    <w:rsid w:val="00E7479E"/>
    <w:rsid w:val="00E75866"/>
    <w:rsid w:val="00E75B0B"/>
    <w:rsid w:val="00E75C7B"/>
    <w:rsid w:val="00E7646A"/>
    <w:rsid w:val="00E770A3"/>
    <w:rsid w:val="00E80192"/>
    <w:rsid w:val="00E80E16"/>
    <w:rsid w:val="00E81672"/>
    <w:rsid w:val="00E81678"/>
    <w:rsid w:val="00E816D9"/>
    <w:rsid w:val="00E819ED"/>
    <w:rsid w:val="00E832A7"/>
    <w:rsid w:val="00E838A4"/>
    <w:rsid w:val="00E84B46"/>
    <w:rsid w:val="00E85B92"/>
    <w:rsid w:val="00E85FA2"/>
    <w:rsid w:val="00E86A67"/>
    <w:rsid w:val="00E87A6C"/>
    <w:rsid w:val="00E87D12"/>
    <w:rsid w:val="00E87D15"/>
    <w:rsid w:val="00E9075D"/>
    <w:rsid w:val="00E91163"/>
    <w:rsid w:val="00E915F2"/>
    <w:rsid w:val="00E9301E"/>
    <w:rsid w:val="00E93B69"/>
    <w:rsid w:val="00E93C2E"/>
    <w:rsid w:val="00E94E3B"/>
    <w:rsid w:val="00E952E8"/>
    <w:rsid w:val="00E95540"/>
    <w:rsid w:val="00E95D50"/>
    <w:rsid w:val="00E961A6"/>
    <w:rsid w:val="00E96431"/>
    <w:rsid w:val="00E96DD6"/>
    <w:rsid w:val="00E96FB9"/>
    <w:rsid w:val="00E97863"/>
    <w:rsid w:val="00E97FAE"/>
    <w:rsid w:val="00EA01F0"/>
    <w:rsid w:val="00EA02F8"/>
    <w:rsid w:val="00EA0D9C"/>
    <w:rsid w:val="00EA1186"/>
    <w:rsid w:val="00EA1417"/>
    <w:rsid w:val="00EA1820"/>
    <w:rsid w:val="00EA2180"/>
    <w:rsid w:val="00EA26E6"/>
    <w:rsid w:val="00EA3DBE"/>
    <w:rsid w:val="00EA4520"/>
    <w:rsid w:val="00EA45FB"/>
    <w:rsid w:val="00EA4EC1"/>
    <w:rsid w:val="00EA50C5"/>
    <w:rsid w:val="00EA599F"/>
    <w:rsid w:val="00EA6497"/>
    <w:rsid w:val="00EA719A"/>
    <w:rsid w:val="00EA79F7"/>
    <w:rsid w:val="00EA7AD7"/>
    <w:rsid w:val="00EB03A7"/>
    <w:rsid w:val="00EB0403"/>
    <w:rsid w:val="00EB04BE"/>
    <w:rsid w:val="00EB050B"/>
    <w:rsid w:val="00EB05E7"/>
    <w:rsid w:val="00EB08F2"/>
    <w:rsid w:val="00EB0B8E"/>
    <w:rsid w:val="00EB1075"/>
    <w:rsid w:val="00EB13B8"/>
    <w:rsid w:val="00EB179C"/>
    <w:rsid w:val="00EB18FF"/>
    <w:rsid w:val="00EB2561"/>
    <w:rsid w:val="00EB2820"/>
    <w:rsid w:val="00EB2D42"/>
    <w:rsid w:val="00EB38EC"/>
    <w:rsid w:val="00EB4357"/>
    <w:rsid w:val="00EB4BDD"/>
    <w:rsid w:val="00EB5DA7"/>
    <w:rsid w:val="00EB62A8"/>
    <w:rsid w:val="00EB7255"/>
    <w:rsid w:val="00EC04E1"/>
    <w:rsid w:val="00EC0B9F"/>
    <w:rsid w:val="00EC106D"/>
    <w:rsid w:val="00EC16AF"/>
    <w:rsid w:val="00EC1DAB"/>
    <w:rsid w:val="00EC2853"/>
    <w:rsid w:val="00EC29D6"/>
    <w:rsid w:val="00EC2B2A"/>
    <w:rsid w:val="00EC39EF"/>
    <w:rsid w:val="00EC4044"/>
    <w:rsid w:val="00EC417F"/>
    <w:rsid w:val="00EC47DC"/>
    <w:rsid w:val="00EC4866"/>
    <w:rsid w:val="00EC542C"/>
    <w:rsid w:val="00EC58D5"/>
    <w:rsid w:val="00EC61D9"/>
    <w:rsid w:val="00EC65D5"/>
    <w:rsid w:val="00EC727B"/>
    <w:rsid w:val="00EC753F"/>
    <w:rsid w:val="00EC7ADE"/>
    <w:rsid w:val="00ED0DBE"/>
    <w:rsid w:val="00ED2E1A"/>
    <w:rsid w:val="00ED339D"/>
    <w:rsid w:val="00ED53C7"/>
    <w:rsid w:val="00ED5B16"/>
    <w:rsid w:val="00ED5B33"/>
    <w:rsid w:val="00ED5EB4"/>
    <w:rsid w:val="00ED6108"/>
    <w:rsid w:val="00ED62A7"/>
    <w:rsid w:val="00ED7E49"/>
    <w:rsid w:val="00EE0ABE"/>
    <w:rsid w:val="00EE0B0D"/>
    <w:rsid w:val="00EE0C10"/>
    <w:rsid w:val="00EE1EA4"/>
    <w:rsid w:val="00EE21BD"/>
    <w:rsid w:val="00EE28AA"/>
    <w:rsid w:val="00EE3158"/>
    <w:rsid w:val="00EE34B8"/>
    <w:rsid w:val="00EE3CB8"/>
    <w:rsid w:val="00EE3EB8"/>
    <w:rsid w:val="00EE456A"/>
    <w:rsid w:val="00EE4DCE"/>
    <w:rsid w:val="00EE4E88"/>
    <w:rsid w:val="00EE4F62"/>
    <w:rsid w:val="00EE508D"/>
    <w:rsid w:val="00EE50C7"/>
    <w:rsid w:val="00EE6A38"/>
    <w:rsid w:val="00EE6E9C"/>
    <w:rsid w:val="00EE739C"/>
    <w:rsid w:val="00EE7670"/>
    <w:rsid w:val="00EE77AC"/>
    <w:rsid w:val="00EF0265"/>
    <w:rsid w:val="00EF066F"/>
    <w:rsid w:val="00EF079A"/>
    <w:rsid w:val="00EF0872"/>
    <w:rsid w:val="00EF0E33"/>
    <w:rsid w:val="00EF0F08"/>
    <w:rsid w:val="00EF126B"/>
    <w:rsid w:val="00EF18C4"/>
    <w:rsid w:val="00EF248C"/>
    <w:rsid w:val="00EF25CA"/>
    <w:rsid w:val="00EF2B08"/>
    <w:rsid w:val="00EF2E8A"/>
    <w:rsid w:val="00EF4972"/>
    <w:rsid w:val="00EF5513"/>
    <w:rsid w:val="00EF599B"/>
    <w:rsid w:val="00EF6FD3"/>
    <w:rsid w:val="00EF7358"/>
    <w:rsid w:val="00EF7769"/>
    <w:rsid w:val="00EF7838"/>
    <w:rsid w:val="00EF799F"/>
    <w:rsid w:val="00F01903"/>
    <w:rsid w:val="00F0194C"/>
    <w:rsid w:val="00F01B33"/>
    <w:rsid w:val="00F01C31"/>
    <w:rsid w:val="00F029F6"/>
    <w:rsid w:val="00F02A17"/>
    <w:rsid w:val="00F04B89"/>
    <w:rsid w:val="00F05983"/>
    <w:rsid w:val="00F069A0"/>
    <w:rsid w:val="00F06EA6"/>
    <w:rsid w:val="00F06F89"/>
    <w:rsid w:val="00F06FDE"/>
    <w:rsid w:val="00F07612"/>
    <w:rsid w:val="00F102F4"/>
    <w:rsid w:val="00F11248"/>
    <w:rsid w:val="00F113A1"/>
    <w:rsid w:val="00F124E9"/>
    <w:rsid w:val="00F12EF4"/>
    <w:rsid w:val="00F13000"/>
    <w:rsid w:val="00F13F1D"/>
    <w:rsid w:val="00F1475D"/>
    <w:rsid w:val="00F14C36"/>
    <w:rsid w:val="00F14F25"/>
    <w:rsid w:val="00F1542A"/>
    <w:rsid w:val="00F1569F"/>
    <w:rsid w:val="00F166ED"/>
    <w:rsid w:val="00F2002A"/>
    <w:rsid w:val="00F20775"/>
    <w:rsid w:val="00F22E66"/>
    <w:rsid w:val="00F2323C"/>
    <w:rsid w:val="00F23464"/>
    <w:rsid w:val="00F234B6"/>
    <w:rsid w:val="00F2474E"/>
    <w:rsid w:val="00F24828"/>
    <w:rsid w:val="00F24BAA"/>
    <w:rsid w:val="00F277B3"/>
    <w:rsid w:val="00F27C1B"/>
    <w:rsid w:val="00F300F1"/>
    <w:rsid w:val="00F30C7B"/>
    <w:rsid w:val="00F316C0"/>
    <w:rsid w:val="00F32981"/>
    <w:rsid w:val="00F32B29"/>
    <w:rsid w:val="00F3325D"/>
    <w:rsid w:val="00F3368A"/>
    <w:rsid w:val="00F34280"/>
    <w:rsid w:val="00F34E3C"/>
    <w:rsid w:val="00F354C8"/>
    <w:rsid w:val="00F35743"/>
    <w:rsid w:val="00F35977"/>
    <w:rsid w:val="00F359DD"/>
    <w:rsid w:val="00F3602C"/>
    <w:rsid w:val="00F36691"/>
    <w:rsid w:val="00F3685E"/>
    <w:rsid w:val="00F36F60"/>
    <w:rsid w:val="00F37040"/>
    <w:rsid w:val="00F4029A"/>
    <w:rsid w:val="00F40975"/>
    <w:rsid w:val="00F40BDA"/>
    <w:rsid w:val="00F41383"/>
    <w:rsid w:val="00F41DD5"/>
    <w:rsid w:val="00F41E6B"/>
    <w:rsid w:val="00F421FB"/>
    <w:rsid w:val="00F42208"/>
    <w:rsid w:val="00F427E3"/>
    <w:rsid w:val="00F44B61"/>
    <w:rsid w:val="00F44F8B"/>
    <w:rsid w:val="00F44FCC"/>
    <w:rsid w:val="00F45113"/>
    <w:rsid w:val="00F454C2"/>
    <w:rsid w:val="00F4677D"/>
    <w:rsid w:val="00F46D87"/>
    <w:rsid w:val="00F4729F"/>
    <w:rsid w:val="00F513BD"/>
    <w:rsid w:val="00F52FEE"/>
    <w:rsid w:val="00F53368"/>
    <w:rsid w:val="00F536EC"/>
    <w:rsid w:val="00F54561"/>
    <w:rsid w:val="00F5522D"/>
    <w:rsid w:val="00F55826"/>
    <w:rsid w:val="00F55CBB"/>
    <w:rsid w:val="00F56535"/>
    <w:rsid w:val="00F608C8"/>
    <w:rsid w:val="00F61D4E"/>
    <w:rsid w:val="00F6297A"/>
    <w:rsid w:val="00F62B6B"/>
    <w:rsid w:val="00F65053"/>
    <w:rsid w:val="00F653DE"/>
    <w:rsid w:val="00F6562F"/>
    <w:rsid w:val="00F65AF4"/>
    <w:rsid w:val="00F65C53"/>
    <w:rsid w:val="00F667BB"/>
    <w:rsid w:val="00F66D8B"/>
    <w:rsid w:val="00F6742C"/>
    <w:rsid w:val="00F70AEF"/>
    <w:rsid w:val="00F71133"/>
    <w:rsid w:val="00F713CF"/>
    <w:rsid w:val="00F716A4"/>
    <w:rsid w:val="00F71904"/>
    <w:rsid w:val="00F72B15"/>
    <w:rsid w:val="00F72DA9"/>
    <w:rsid w:val="00F72ED1"/>
    <w:rsid w:val="00F730C8"/>
    <w:rsid w:val="00F73AC7"/>
    <w:rsid w:val="00F73E7E"/>
    <w:rsid w:val="00F74AB5"/>
    <w:rsid w:val="00F751A4"/>
    <w:rsid w:val="00F75E70"/>
    <w:rsid w:val="00F7642B"/>
    <w:rsid w:val="00F76B42"/>
    <w:rsid w:val="00F77710"/>
    <w:rsid w:val="00F80064"/>
    <w:rsid w:val="00F80A76"/>
    <w:rsid w:val="00F813FD"/>
    <w:rsid w:val="00F82898"/>
    <w:rsid w:val="00F842FB"/>
    <w:rsid w:val="00F85418"/>
    <w:rsid w:val="00F8543B"/>
    <w:rsid w:val="00F8565C"/>
    <w:rsid w:val="00F8592A"/>
    <w:rsid w:val="00F85DE5"/>
    <w:rsid w:val="00F860AA"/>
    <w:rsid w:val="00F86212"/>
    <w:rsid w:val="00F87B83"/>
    <w:rsid w:val="00F90132"/>
    <w:rsid w:val="00F90223"/>
    <w:rsid w:val="00F9028C"/>
    <w:rsid w:val="00F90355"/>
    <w:rsid w:val="00F9071E"/>
    <w:rsid w:val="00F92161"/>
    <w:rsid w:val="00F926B1"/>
    <w:rsid w:val="00F928E4"/>
    <w:rsid w:val="00F92F8E"/>
    <w:rsid w:val="00F92FE3"/>
    <w:rsid w:val="00F9387E"/>
    <w:rsid w:val="00F941B4"/>
    <w:rsid w:val="00F958A6"/>
    <w:rsid w:val="00F959E0"/>
    <w:rsid w:val="00F96204"/>
    <w:rsid w:val="00F963D9"/>
    <w:rsid w:val="00F9786A"/>
    <w:rsid w:val="00F97D9A"/>
    <w:rsid w:val="00F97FF6"/>
    <w:rsid w:val="00FA009A"/>
    <w:rsid w:val="00FA0C67"/>
    <w:rsid w:val="00FA0F80"/>
    <w:rsid w:val="00FA10D1"/>
    <w:rsid w:val="00FA169E"/>
    <w:rsid w:val="00FA1D00"/>
    <w:rsid w:val="00FA221D"/>
    <w:rsid w:val="00FA2A64"/>
    <w:rsid w:val="00FA2CD8"/>
    <w:rsid w:val="00FA2D6E"/>
    <w:rsid w:val="00FA3454"/>
    <w:rsid w:val="00FA39DC"/>
    <w:rsid w:val="00FA4207"/>
    <w:rsid w:val="00FA51C3"/>
    <w:rsid w:val="00FA5A51"/>
    <w:rsid w:val="00FA622B"/>
    <w:rsid w:val="00FB0031"/>
    <w:rsid w:val="00FB0358"/>
    <w:rsid w:val="00FB087A"/>
    <w:rsid w:val="00FB0C71"/>
    <w:rsid w:val="00FB0E5B"/>
    <w:rsid w:val="00FB12AC"/>
    <w:rsid w:val="00FB15FA"/>
    <w:rsid w:val="00FB1A9F"/>
    <w:rsid w:val="00FB1C0B"/>
    <w:rsid w:val="00FB1F46"/>
    <w:rsid w:val="00FB340B"/>
    <w:rsid w:val="00FB4E4D"/>
    <w:rsid w:val="00FB67ED"/>
    <w:rsid w:val="00FB6F5B"/>
    <w:rsid w:val="00FB7C51"/>
    <w:rsid w:val="00FC07D3"/>
    <w:rsid w:val="00FC1B73"/>
    <w:rsid w:val="00FC20D8"/>
    <w:rsid w:val="00FC279F"/>
    <w:rsid w:val="00FC2D7B"/>
    <w:rsid w:val="00FC2F26"/>
    <w:rsid w:val="00FC3035"/>
    <w:rsid w:val="00FC3813"/>
    <w:rsid w:val="00FC4578"/>
    <w:rsid w:val="00FC48E1"/>
    <w:rsid w:val="00FC4CDD"/>
    <w:rsid w:val="00FC511E"/>
    <w:rsid w:val="00FC5223"/>
    <w:rsid w:val="00FC5360"/>
    <w:rsid w:val="00FC5501"/>
    <w:rsid w:val="00FC5953"/>
    <w:rsid w:val="00FC5C1B"/>
    <w:rsid w:val="00FC7861"/>
    <w:rsid w:val="00FC7A6B"/>
    <w:rsid w:val="00FD08EE"/>
    <w:rsid w:val="00FD0D92"/>
    <w:rsid w:val="00FD20BD"/>
    <w:rsid w:val="00FD24B5"/>
    <w:rsid w:val="00FD3353"/>
    <w:rsid w:val="00FD34AD"/>
    <w:rsid w:val="00FD35B3"/>
    <w:rsid w:val="00FD3E4E"/>
    <w:rsid w:val="00FD4083"/>
    <w:rsid w:val="00FD4777"/>
    <w:rsid w:val="00FD47D5"/>
    <w:rsid w:val="00FD4DDC"/>
    <w:rsid w:val="00FD5352"/>
    <w:rsid w:val="00FD6665"/>
    <w:rsid w:val="00FD6CEB"/>
    <w:rsid w:val="00FD6DB9"/>
    <w:rsid w:val="00FD6DCB"/>
    <w:rsid w:val="00FD6E7A"/>
    <w:rsid w:val="00FD707F"/>
    <w:rsid w:val="00FD7468"/>
    <w:rsid w:val="00FD7B9F"/>
    <w:rsid w:val="00FD7C21"/>
    <w:rsid w:val="00FE0716"/>
    <w:rsid w:val="00FE0BD8"/>
    <w:rsid w:val="00FE1A01"/>
    <w:rsid w:val="00FE2398"/>
    <w:rsid w:val="00FE23BE"/>
    <w:rsid w:val="00FE34DC"/>
    <w:rsid w:val="00FE3713"/>
    <w:rsid w:val="00FE408E"/>
    <w:rsid w:val="00FE416B"/>
    <w:rsid w:val="00FE4BCF"/>
    <w:rsid w:val="00FE5182"/>
    <w:rsid w:val="00FE5602"/>
    <w:rsid w:val="00FE5AAA"/>
    <w:rsid w:val="00FE5C98"/>
    <w:rsid w:val="00FE6128"/>
    <w:rsid w:val="00FE61E3"/>
    <w:rsid w:val="00FE6263"/>
    <w:rsid w:val="00FE62AF"/>
    <w:rsid w:val="00FE6C6F"/>
    <w:rsid w:val="00FF16C1"/>
    <w:rsid w:val="00FF1DCD"/>
    <w:rsid w:val="00FF224A"/>
    <w:rsid w:val="00FF231B"/>
    <w:rsid w:val="00FF2B82"/>
    <w:rsid w:val="00FF3731"/>
    <w:rsid w:val="00FF4299"/>
    <w:rsid w:val="00FF4544"/>
    <w:rsid w:val="00FF497B"/>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474AE4A"/>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A9F"/>
    <w:pPr>
      <w:spacing w:before="40" w:after="120" w:line="280" w:lineRule="atLeast"/>
    </w:pPr>
  </w:style>
  <w:style w:type="paragraph" w:styleId="Heading1">
    <w:name w:val="heading 1"/>
    <w:basedOn w:val="Normal"/>
    <w:next w:val="Normal"/>
    <w:link w:val="Heading1Char"/>
    <w:autoRedefine/>
    <w:qFormat/>
    <w:rsid w:val="006E01E1"/>
    <w:pPr>
      <w:tabs>
        <w:tab w:val="left" w:pos="6849"/>
      </w:tabs>
      <w:spacing w:before="2000" w:after="600"/>
      <w:outlineLvl w:val="0"/>
    </w:pPr>
    <w:rPr>
      <w:color w:val="264F90"/>
      <w:sz w:val="40"/>
      <w:szCs w:val="40"/>
    </w:rPr>
  </w:style>
  <w:style w:type="paragraph" w:styleId="Heading2">
    <w:name w:val="heading 2"/>
    <w:basedOn w:val="Normal"/>
    <w:next w:val="Normal"/>
    <w:link w:val="Heading2Char"/>
    <w:autoRedefine/>
    <w:qFormat/>
    <w:rsid w:val="001A2DB7"/>
    <w:pPr>
      <w:keepNext/>
      <w:numPr>
        <w:numId w:val="8"/>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93559A"/>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13382A"/>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13382A"/>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6E01E1"/>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1A2DB7"/>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1D2AF9"/>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166ED"/>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93559A"/>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uiPriority w:val="99"/>
    <w:rsid w:val="00A35F51"/>
    <w:rPr>
      <w:b/>
      <w:bCs/>
    </w:rPr>
  </w:style>
  <w:style w:type="character" w:customStyle="1" w:styleId="CommentSubjectChar">
    <w:name w:val="Comment Subject Char"/>
    <w:basedOn w:val="CommentTextChar"/>
    <w:link w:val="CommentSubject"/>
    <w:uiPriority w:val="99"/>
    <w:rsid w:val="00A35F51"/>
    <w:rPr>
      <w:b/>
      <w:bCs/>
      <w:lang w:eastAsia="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NormalWeb">
    <w:name w:val="Normal (Web)"/>
    <w:basedOn w:val="Normal"/>
    <w:uiPriority w:val="99"/>
    <w:unhideWhenUsed/>
    <w:rsid w:val="001373C7"/>
    <w:pPr>
      <w:spacing w:before="100" w:beforeAutospacing="1" w:after="100" w:afterAutospacing="1" w:line="240" w:lineRule="auto"/>
    </w:pPr>
    <w:rPr>
      <w:rFonts w:ascii="Times New Roman" w:hAnsi="Times New Roman"/>
      <w:sz w:val="24"/>
      <w:szCs w:val="24"/>
      <w:lang w:eastAsia="en-AU"/>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0A0747"/>
  </w:style>
  <w:style w:type="character" w:customStyle="1" w:styleId="UnresolvedMention1">
    <w:name w:val="Unresolved Mention1"/>
    <w:basedOn w:val="DefaultParagraphFont"/>
    <w:uiPriority w:val="99"/>
    <w:semiHidden/>
    <w:unhideWhenUsed/>
    <w:rsid w:val="00421DE6"/>
    <w:rPr>
      <w:color w:val="605E5C"/>
      <w:shd w:val="clear" w:color="auto" w:fill="E1DFDD"/>
    </w:rPr>
  </w:style>
  <w:style w:type="character" w:customStyle="1" w:styleId="UnresolvedMention2">
    <w:name w:val="Unresolved Mention2"/>
    <w:basedOn w:val="DefaultParagraphFont"/>
    <w:uiPriority w:val="99"/>
    <w:semiHidden/>
    <w:unhideWhenUsed/>
    <w:rsid w:val="003068C6"/>
    <w:rPr>
      <w:color w:val="605E5C"/>
      <w:shd w:val="clear" w:color="auto" w:fill="E1DFDD"/>
    </w:rPr>
  </w:style>
  <w:style w:type="character" w:customStyle="1" w:styleId="UnresolvedMention3">
    <w:name w:val="Unresolved Mention3"/>
    <w:basedOn w:val="DefaultParagraphFont"/>
    <w:rsid w:val="00BA3E88"/>
    <w:rPr>
      <w:color w:val="605E5C"/>
      <w:shd w:val="clear" w:color="auto" w:fill="E1DFDD"/>
    </w:rPr>
  </w:style>
  <w:style w:type="character" w:customStyle="1" w:styleId="UnresolvedMention4">
    <w:name w:val="Unresolved Mention4"/>
    <w:basedOn w:val="DefaultParagraphFont"/>
    <w:uiPriority w:val="99"/>
    <w:semiHidden/>
    <w:unhideWhenUsed/>
    <w:rsid w:val="00873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6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legislation.gov.au/Details/F2020L00117" TargetMode="External"/><Relationship Id="rId26" Type="http://schemas.openxmlformats.org/officeDocument/2006/relationships/hyperlink" Target="https://vicdroughthub.org.au/resources/stakeholder-priority-areas" TargetMode="External"/><Relationship Id="rId39" Type="http://schemas.openxmlformats.org/officeDocument/2006/relationships/hyperlink" Target="https://www.legislation.gov.au/Details/C2020C00073" TargetMode="External"/><Relationship Id="rId21" Type="http://schemas.openxmlformats.org/officeDocument/2006/relationships/hyperlink" Target="https://www.ipea.gov.au/travel/employees" TargetMode="External"/><Relationship Id="rId34" Type="http://schemas.openxmlformats.org/officeDocument/2006/relationships/hyperlink" Target="https://www.nationalredress.gov.au/" TargetMode="External"/><Relationship Id="rId42" Type="http://schemas.openxmlformats.org/officeDocument/2006/relationships/hyperlink" Target="https://www.legislation.gov.au/Details/C2022C00306" TargetMode="External"/><Relationship Id="rId47" Type="http://schemas.openxmlformats.org/officeDocument/2006/relationships/hyperlink" Target="https://finance.govcms.gov.au/sites/default/files/2019-11/commonwealth-grants-rules-and-guidelines.pdf" TargetMode="External"/><Relationship Id="rId50" Type="http://schemas.openxmlformats.org/officeDocument/2006/relationships/hyperlink" Target="https://www.agriculture.gov.au/about/contact/client-feedback/form" TargetMode="External"/><Relationship Id="rId55" Type="http://schemas.openxmlformats.org/officeDocument/2006/relationships/hyperlink" Target="mailto:ombudsman@ombudsman.gov.au" TargetMode="External"/><Relationship Id="rId63" Type="http://schemas.openxmlformats.org/officeDocument/2006/relationships/hyperlink" Target="mailto:foi@dss.gov.au" TargetMode="External"/><Relationship Id="rId68" Type="http://schemas.openxmlformats.org/officeDocument/2006/relationships/hyperlink" Target="https://www.legislation.gov.au/Details/C2021C00567" TargetMode="External"/><Relationship Id="rId7" Type="http://schemas.openxmlformats.org/officeDocument/2006/relationships/numbering" Target="numbering.xml"/><Relationship Id="rId71"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legislation.gov.au/Details/C2020C00073" TargetMode="External"/><Relationship Id="rId29" Type="http://schemas.openxmlformats.org/officeDocument/2006/relationships/hyperlink" Target="https://sadroughthub.com.au/wp-content/uploads/2022/08/SA-Drought-Hub-Priorities-List.pdf" TargetMode="External"/><Relationship Id="rId11" Type="http://schemas.openxmlformats.org/officeDocument/2006/relationships/footnotes" Target="footnotes.xml"/><Relationship Id="rId24" Type="http://schemas.openxmlformats.org/officeDocument/2006/relationships/hyperlink" Target="https://www.unisq.edu.au/research/sqnnsw-hub/priorities" TargetMode="External"/><Relationship Id="rId32" Type="http://schemas.openxmlformats.org/officeDocument/2006/relationships/hyperlink" Target="https://www.grants.gov.au/" TargetMode="External"/><Relationship Id="rId37" Type="http://schemas.openxmlformats.org/officeDocument/2006/relationships/hyperlink" Target="https://www.grants.gov.au/" TargetMode="External"/><Relationship Id="rId40" Type="http://schemas.openxmlformats.org/officeDocument/2006/relationships/hyperlink" Target="https://www.legislation.gov.au/Details/F2020L00117" TargetMode="External"/><Relationship Id="rId45" Type="http://schemas.openxmlformats.org/officeDocument/2006/relationships/hyperlink" Target="http://www.ato.gov.au" TargetMode="External"/><Relationship Id="rId53" Type="http://schemas.openxmlformats.org/officeDocument/2006/relationships/hyperlink" Target="https://www.dss.gov.au/contact/feedback-compliments-complaints-and-enquiries/complaints-page" TargetMode="External"/><Relationship Id="rId58" Type="http://schemas.openxmlformats.org/officeDocument/2006/relationships/hyperlink" Target="https://www.legislation.gov.au/Series/C2004A00538" TargetMode="External"/><Relationship Id="rId66" Type="http://schemas.openxmlformats.org/officeDocument/2006/relationships/hyperlink" Target="https://www.legislation.gov.au/Details/F2020L00117"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cdn.csu.edu.au/__data/assets/pdf_file/0004/4083097/Hub-priorities-graphic.pdf" TargetMode="External"/><Relationship Id="rId28" Type="http://schemas.openxmlformats.org/officeDocument/2006/relationships/hyperlink" Target="https://www.tnqdroughthub.com.au/hub-priorities/" TargetMode="External"/><Relationship Id="rId36" Type="http://schemas.openxmlformats.org/officeDocument/2006/relationships/hyperlink" Target="mailto:DroughtResilience@agriculture.gov.au" TargetMode="External"/><Relationship Id="rId49" Type="http://schemas.openxmlformats.org/officeDocument/2006/relationships/hyperlink" Target="http://www.grants.gov.au/" TargetMode="External"/><Relationship Id="rId57" Type="http://schemas.openxmlformats.org/officeDocument/2006/relationships/hyperlink" Target="http://www8.austlii.edu.au/cgi-bin/viewdoc/au/legis/cth/consol_act/psa1999152/s13.html" TargetMode="External"/><Relationship Id="rId61" Type="http://schemas.openxmlformats.org/officeDocument/2006/relationships/hyperlink" Target="https://www.oaic.gov.au/privacy-law/privacy-act/australian-privacy-principles" TargetMode="External"/><Relationship Id="rId10" Type="http://schemas.openxmlformats.org/officeDocument/2006/relationships/webSettings" Target="webSettings.xml"/><Relationship Id="rId19" Type="http://schemas.openxmlformats.org/officeDocument/2006/relationships/hyperlink" Target="https://www.awe.gov.au/agriculture-land/farm-food-drought/drought/future-drought-fund" TargetMode="External"/><Relationship Id="rId31" Type="http://schemas.openxmlformats.org/officeDocument/2006/relationships/hyperlink" Target="https://www.grants.gov.au/?event=public.home" TargetMode="External"/><Relationship Id="rId44" Type="http://schemas.openxmlformats.org/officeDocument/2006/relationships/hyperlink" Target="https://www.ato.gov.au/Forms/Recipient-created-tax-invoices/" TargetMode="External"/><Relationship Id="rId52" Type="http://schemas.openxmlformats.org/officeDocument/2006/relationships/hyperlink" Target="https://www.dss.gov.au/contact/feedback-compliments-complaints-and-enquiries/feedback-form" TargetMode="External"/><Relationship Id="rId60" Type="http://schemas.openxmlformats.org/officeDocument/2006/relationships/hyperlink" Target="https://www.legislation.gov.au/Details/C2022C00199" TargetMode="External"/><Relationship Id="rId65" Type="http://schemas.openxmlformats.org/officeDocument/2006/relationships/hyperlink" Target="https://finance.govcms.gov.au/sites/default/files/2019-11/commonwealth-grants-rules-and-guidelines.pdf" TargetMode="External"/><Relationship Id="rId73"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ipea.gov.au/travel/employees" TargetMode="External"/><Relationship Id="rId27" Type="http://schemas.openxmlformats.org/officeDocument/2006/relationships/hyperlink" Target="https://nwanthub.org.au/index.php/priority-funding-areas/" TargetMode="External"/><Relationship Id="rId30" Type="http://schemas.openxmlformats.org/officeDocument/2006/relationships/hyperlink" Target="https://www.utas.edu.au/__data/assets/pdf_file/0007/1612618/220812_TAS-HUB-Regional-Priorities.pdf" TargetMode="External"/><Relationship Id="rId35" Type="http://schemas.openxmlformats.org/officeDocument/2006/relationships/hyperlink" Target="mailto:support@communitygrants.gov.au" TargetMode="External"/><Relationship Id="rId43" Type="http://schemas.openxmlformats.org/officeDocument/2006/relationships/hyperlink" Target="https://www.legislation.gov.au/Details/C2017C00269" TargetMode="External"/><Relationship Id="rId48" Type="http://schemas.openxmlformats.org/officeDocument/2006/relationships/hyperlink" Target="https://www.agriculture.gov.au/sites/default/files/documents/mel-framework.pdf" TargetMode="External"/><Relationship Id="rId56" Type="http://schemas.openxmlformats.org/officeDocument/2006/relationships/hyperlink" Target="http://www.ombudsman" TargetMode="External"/><Relationship Id="rId64" Type="http://schemas.openxmlformats.org/officeDocument/2006/relationships/hyperlink" Target="https://www.legislation.gov.au/Details/C2017C00269" TargetMode="External"/><Relationship Id="rId69" Type="http://schemas.openxmlformats.org/officeDocument/2006/relationships/hyperlink" Target="https://www.agriculture.gov.au/about/reporting/budget" TargetMode="External"/><Relationship Id="rId8" Type="http://schemas.openxmlformats.org/officeDocument/2006/relationships/styles" Target="styles.xml"/><Relationship Id="rId51" Type="http://schemas.openxmlformats.org/officeDocument/2006/relationships/hyperlink" Target="mailto:DroughtResilience@agriculture.gov.au"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and-guidelines" TargetMode="External"/><Relationship Id="rId25" Type="http://schemas.openxmlformats.org/officeDocument/2006/relationships/hyperlink" Target="https://www.gga.org.au/wp-content/uploads/2022/09/20220923_SW-WA-Hub_Priority_Project_Lists.pdf" TargetMode="External"/><Relationship Id="rId33" Type="http://schemas.openxmlformats.org/officeDocument/2006/relationships/hyperlink" Target="mailto:support@communitygrants.gov.au" TargetMode="External"/><Relationship Id="rId38" Type="http://schemas.openxmlformats.org/officeDocument/2006/relationships/hyperlink" Target="https://www.finance.gov.au/sites/default/files/2019-11/commonwealth-grants-rules-and-guidelines.pdf" TargetMode="External"/><Relationship Id="rId46" Type="http://schemas.openxmlformats.org/officeDocument/2006/relationships/hyperlink" Target="https://www.grants.gov.au/" TargetMode="External"/><Relationship Id="rId59" Type="http://schemas.openxmlformats.org/officeDocument/2006/relationships/hyperlink" Target="https://www.communitygrants.gov.au/conflict-intrest-policy" TargetMode="External"/><Relationship Id="rId67" Type="http://schemas.openxmlformats.org/officeDocument/2006/relationships/hyperlink" Target="https://www.finance.gov.au/about-us/glossary/pgpa/term-consolidated-revenue-fund-crf" TargetMode="External"/><Relationship Id="rId20" Type="http://schemas.openxmlformats.org/officeDocument/2006/relationships/hyperlink" Target="https://finance.govcms.gov.au/sites/default/files/2019-11/commonwealth-grants-rules-and-guidelines.pdf" TargetMode="External"/><Relationship Id="rId41" Type="http://schemas.openxmlformats.org/officeDocument/2006/relationships/hyperlink" Target="https://www.legislation.gov.au/Details/C2022C00199" TargetMode="External"/><Relationship Id="rId54" Type="http://schemas.openxmlformats.org/officeDocument/2006/relationships/hyperlink" Target="mailto:complaints@dss.gov.au" TargetMode="External"/><Relationship Id="rId62" Type="http://schemas.openxmlformats.org/officeDocument/2006/relationships/hyperlink" Target="https://www.legislation.gov.au/Series/C2004A02562" TargetMode="External"/><Relationship Id="rId70" Type="http://schemas.openxmlformats.org/officeDocument/2006/relationships/header" Target="header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2a251b7e-61e4-4816-a71f-b295a9ad20fb"/>
    <ds:schemaRef ds:uri="http://purl.org/dc/dcmitype/"/>
    <ds:schemaRef ds:uri="http://schemas.microsoft.com/office/2006/documentManagement/types"/>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8A0CA3-B3DA-4042-AA01-0A8BA6E6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35</Pages>
  <Words>11850</Words>
  <Characters>65612</Characters>
  <Application>Microsoft Office Word</Application>
  <DocSecurity>0</DocSecurity>
  <Lines>1248</Lines>
  <Paragraphs>707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Bondza, Rosa</dc:creator>
  <cp:keywords>[SEC=OFFICIAL]</cp:keywords>
  <cp:lastModifiedBy>GERSBACH, Natalee</cp:lastModifiedBy>
  <cp:revision>26</cp:revision>
  <cp:lastPrinted>2022-11-01T23:41:00Z</cp:lastPrinted>
  <dcterms:created xsi:type="dcterms:W3CDTF">2022-10-26T05:48:00Z</dcterms:created>
  <dcterms:modified xsi:type="dcterms:W3CDTF">2022-11-08T05:07:00Z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9EE7BDE1EC3A46648F98D73BEC918C19</vt:lpwstr>
  </property>
  <property fmtid="{D5CDD505-2E9C-101B-9397-08002B2CF9AE}" pid="9" name="PM_ProtectiveMarkingValue_Footer">
    <vt:lpwstr>OFFICIAL</vt:lpwstr>
  </property>
  <property fmtid="{D5CDD505-2E9C-101B-9397-08002B2CF9AE}" pid="10" name="PM_Originator_Hash_SHA1">
    <vt:lpwstr>187257B27444663B045B52F279495DF0901FB2DC</vt:lpwstr>
  </property>
  <property fmtid="{D5CDD505-2E9C-101B-9397-08002B2CF9AE}" pid="11" name="PM_OriginationTimeStamp">
    <vt:lpwstr>2022-11-08T05:07:15Z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411A678EFF255A4D5CA4DCDB1D373E98</vt:lpwstr>
  </property>
  <property fmtid="{D5CDD505-2E9C-101B-9397-08002B2CF9AE}" pid="21" name="PM_Hash_Salt">
    <vt:lpwstr>3884FDBC75DA5F4E04FEBD63420A1102</vt:lpwstr>
  </property>
  <property fmtid="{D5CDD505-2E9C-101B-9397-08002B2CF9AE}" pid="22" name="PM_Hash_SHA1">
    <vt:lpwstr>D23741529D01AC67A11EDC3095D277130B72BF6B</vt:lpwstr>
  </property>
  <property fmtid="{D5CDD505-2E9C-101B-9397-08002B2CF9AE}" pid="23" name="PM_OriginatorUserAccountName_SHA256">
    <vt:lpwstr>0102C4819CC7B31A586A04D712CE9265B0083A8FEA73FB8CC27F94689CE5698F</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